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C555" w14:textId="77777777" w:rsidR="007F131F" w:rsidRDefault="00C808F7">
      <w:pPr>
        <w:pStyle w:val="a6"/>
        <w:spacing w:beforeAutospacing="0" w:after="60" w:afterAutospacing="0" w:line="360" w:lineRule="auto"/>
        <w:rPr>
          <w:rFonts w:ascii="Calibri" w:hAnsi="Calibri" w:cs="Calibri"/>
          <w:b/>
          <w:sz w:val="22"/>
          <w:szCs w:val="22"/>
        </w:rPr>
      </w:pPr>
      <w:r>
        <w:rPr>
          <w:noProof/>
        </w:rPr>
        <w:drawing>
          <wp:inline distT="0" distB="0" distL="0" distR="0" wp14:anchorId="7D4920BE" wp14:editId="797A1EB1">
            <wp:extent cx="1952625" cy="304800"/>
            <wp:effectExtent l="0" t="0" r="0" b="0"/>
            <wp:docPr id="1"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7"/>
                    <a:stretch>
                      <a:fillRect/>
                    </a:stretch>
                  </pic:blipFill>
                  <pic:spPr bwMode="auto">
                    <a:xfrm>
                      <a:off x="0" y="0"/>
                      <a:ext cx="1952625" cy="304800"/>
                    </a:xfrm>
                    <a:prstGeom prst="rect">
                      <a:avLst/>
                    </a:prstGeom>
                  </pic:spPr>
                </pic:pic>
              </a:graphicData>
            </a:graphic>
          </wp:inline>
        </w:drawing>
      </w:r>
    </w:p>
    <w:p w14:paraId="6F392338" w14:textId="77777777" w:rsidR="007F131F" w:rsidRDefault="007F131F">
      <w:pPr>
        <w:pStyle w:val="a6"/>
        <w:spacing w:beforeAutospacing="0" w:after="60" w:afterAutospacing="0" w:line="360" w:lineRule="auto"/>
        <w:jc w:val="center"/>
        <w:rPr>
          <w:rFonts w:ascii="Calibri" w:hAnsi="Calibri" w:cs="Calibri"/>
          <w:b/>
          <w:sz w:val="22"/>
          <w:szCs w:val="22"/>
        </w:rPr>
      </w:pPr>
    </w:p>
    <w:p w14:paraId="7E091746" w14:textId="77777777" w:rsidR="007F131F" w:rsidRDefault="007F131F">
      <w:pPr>
        <w:pStyle w:val="a6"/>
        <w:spacing w:beforeAutospacing="0" w:after="60" w:afterAutospacing="0" w:line="360" w:lineRule="auto"/>
        <w:jc w:val="center"/>
        <w:rPr>
          <w:rFonts w:ascii="Calibri" w:hAnsi="Calibri" w:cs="Calibri"/>
          <w:b/>
          <w:sz w:val="22"/>
          <w:szCs w:val="22"/>
        </w:rPr>
      </w:pPr>
    </w:p>
    <w:p w14:paraId="3DCEC30E" w14:textId="77777777" w:rsidR="007F131F" w:rsidRDefault="00C808F7">
      <w:pPr>
        <w:pStyle w:val="a6"/>
        <w:spacing w:beforeAutospacing="0" w:after="60" w:afterAutospacing="0" w:line="360" w:lineRule="auto"/>
        <w:jc w:val="center"/>
        <w:rPr>
          <w:rFonts w:ascii="Calibri" w:hAnsi="Calibri" w:cs="Calibri"/>
          <w:b/>
          <w:sz w:val="22"/>
          <w:szCs w:val="22"/>
        </w:rPr>
      </w:pPr>
      <w:r>
        <w:rPr>
          <w:rFonts w:ascii="Calibri" w:hAnsi="Calibri" w:cs="Calibri"/>
          <w:b/>
          <w:sz w:val="22"/>
          <w:szCs w:val="22"/>
        </w:rPr>
        <w:t>ΠΡΑΚΤΙΚΟ ΕΚΛΟΓΗΣ</w:t>
      </w:r>
    </w:p>
    <w:p w14:paraId="401DB5D8" w14:textId="77777777" w:rsidR="007F131F" w:rsidRDefault="00C808F7">
      <w:pPr>
        <w:pStyle w:val="a4"/>
        <w:spacing w:before="120" w:after="120" w:line="360" w:lineRule="auto"/>
        <w:ind w:right="-1"/>
        <w:jc w:val="center"/>
        <w:rPr>
          <w:rFonts w:asciiTheme="minorHAnsi" w:hAnsiTheme="minorHAnsi" w:cstheme="minorHAnsi"/>
          <w:b/>
          <w:sz w:val="22"/>
          <w:szCs w:val="22"/>
        </w:rPr>
      </w:pPr>
      <w:r>
        <w:rPr>
          <w:rFonts w:asciiTheme="minorHAnsi" w:hAnsiTheme="minorHAnsi" w:cstheme="minorHAnsi"/>
          <w:b/>
          <w:sz w:val="22"/>
          <w:szCs w:val="22"/>
        </w:rPr>
        <w:t xml:space="preserve">ΓΙΑ ΤΗΝ ΕΚΛΟΓΙΚΗ ΔΙΑΔΙΚΑΣΙΑ ΑΝΑΔΕΙΞΗΣ ΠΡΟΕΔΡΟΥ ΚΑΙ ΑΝΤΙΠΡΟΕΔΡΟΥ ΤΟΥ ΣΥΜΒΟΥΛΙΟΥ ΦΟΙΤΗΤΩΝ ΤΟΥ ΠΑΝΕΠΙΣΤΗΜΙΟΥ ΔΥΤΙΚΗΣ ΜΑΚΕΔΟΝΙΑΣ </w:t>
      </w:r>
    </w:p>
    <w:p w14:paraId="4ED5FD6E" w14:textId="77777777" w:rsidR="007F131F" w:rsidRDefault="007F131F">
      <w:pPr>
        <w:spacing w:after="120"/>
        <w:ind w:right="-1"/>
        <w:jc w:val="center"/>
        <w:rPr>
          <w:rFonts w:asciiTheme="minorHAnsi" w:hAnsiTheme="minorHAnsi" w:cstheme="minorHAnsi"/>
          <w:b/>
          <w:sz w:val="22"/>
          <w:szCs w:val="22"/>
        </w:rPr>
      </w:pPr>
    </w:p>
    <w:p w14:paraId="02683643" w14:textId="77777777" w:rsidR="007F131F" w:rsidRDefault="007F131F">
      <w:pPr>
        <w:spacing w:after="120"/>
        <w:ind w:right="-1"/>
        <w:jc w:val="center"/>
        <w:rPr>
          <w:rFonts w:asciiTheme="minorHAnsi" w:hAnsiTheme="minorHAnsi" w:cstheme="minorHAnsi"/>
          <w:b/>
          <w:sz w:val="22"/>
          <w:szCs w:val="22"/>
        </w:rPr>
      </w:pPr>
    </w:p>
    <w:p w14:paraId="72F65EE3" w14:textId="77777777" w:rsidR="007F131F" w:rsidRDefault="00C808F7">
      <w:pPr>
        <w:spacing w:line="360"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sz w:val="22"/>
          <w:szCs w:val="22"/>
          <w:lang w:eastAsia="en-US"/>
        </w:rPr>
        <w:t xml:space="preserve">Στην </w:t>
      </w:r>
      <w:r>
        <w:rPr>
          <w:rFonts w:asciiTheme="minorHAnsi" w:eastAsiaTheme="minorEastAsia" w:hAnsiTheme="minorHAnsi" w:cstheme="minorHAnsi"/>
          <w:color w:val="000000"/>
          <w:sz w:val="22"/>
          <w:szCs w:val="22"/>
          <w:lang w:eastAsia="en-US"/>
        </w:rPr>
        <w:t xml:space="preserve">Κοζάνη </w:t>
      </w:r>
      <w:r>
        <w:rPr>
          <w:rFonts w:asciiTheme="minorHAnsi" w:eastAsiaTheme="minorEastAsia" w:hAnsiTheme="minorHAnsi" w:cstheme="minorHAnsi"/>
          <w:color w:val="000000"/>
          <w:sz w:val="22"/>
          <w:szCs w:val="22"/>
          <w:lang w:eastAsia="en-US"/>
        </w:rPr>
        <w:t xml:space="preserve">σήμερα, 14-02-2024 ημέρα Τετάρτη και από ώρα 9:00 π.μ. έως 14:00 πραγματοποιήθηκε σύμφωνα με την αριθ. </w:t>
      </w:r>
      <w:proofErr w:type="spellStart"/>
      <w:r>
        <w:rPr>
          <w:rFonts w:asciiTheme="minorHAnsi" w:eastAsiaTheme="minorEastAsia" w:hAnsiTheme="minorHAnsi" w:cstheme="minorHAnsi"/>
          <w:color w:val="000000"/>
          <w:sz w:val="22"/>
          <w:szCs w:val="22"/>
          <w:lang w:eastAsia="en-US"/>
        </w:rPr>
        <w:t>πρωτ</w:t>
      </w:r>
      <w:proofErr w:type="spellEnd"/>
      <w:r>
        <w:rPr>
          <w:rFonts w:asciiTheme="minorHAnsi" w:eastAsiaTheme="minorEastAsia" w:hAnsiTheme="minorHAnsi" w:cstheme="minorHAnsi"/>
          <w:color w:val="000000"/>
          <w:sz w:val="22"/>
          <w:szCs w:val="22"/>
          <w:lang w:eastAsia="en-US"/>
        </w:rPr>
        <w:t>. 3015/18-01-2024 (ΑΔΑ</w:t>
      </w:r>
      <w:r>
        <w:rPr>
          <w:sz w:val="22"/>
          <w:szCs w:val="22"/>
        </w:rPr>
        <w:t xml:space="preserve"> </w:t>
      </w:r>
      <w:r>
        <w:rPr>
          <w:rFonts w:asciiTheme="minorHAnsi" w:eastAsiaTheme="minorEastAsia" w:hAnsiTheme="minorHAnsi" w:cstheme="minorHAnsi"/>
          <w:color w:val="000000"/>
          <w:sz w:val="22"/>
          <w:szCs w:val="22"/>
          <w:lang w:eastAsia="en-US"/>
        </w:rPr>
        <w:t xml:space="preserve">Ψ2ΒΜ469Β7Κ-ΗΥΗ) Πρόσκληση του Πρύτανη του Πανεπιστημίου Δυτικής Μακεδονίας για την ανάδειξη Προέδρου και Αντιπροέδρου του Συμβουλίου Φοιτητών, η εκλογική διαδικασία με ηλεκτρονική ψήφο με βάση την </w:t>
      </w:r>
      <w:proofErr w:type="spellStart"/>
      <w:r>
        <w:rPr>
          <w:rFonts w:asciiTheme="minorHAnsi" w:eastAsiaTheme="minorEastAsia" w:hAnsiTheme="minorHAnsi" w:cstheme="minorHAnsi"/>
          <w:color w:val="000000"/>
          <w:sz w:val="22"/>
          <w:szCs w:val="22"/>
          <w:lang w:eastAsia="en-US"/>
        </w:rPr>
        <w:t>αριθμ</w:t>
      </w:r>
      <w:proofErr w:type="spellEnd"/>
      <w:r>
        <w:rPr>
          <w:rFonts w:asciiTheme="minorHAnsi" w:eastAsiaTheme="minorEastAsia" w:hAnsiTheme="minorHAnsi" w:cstheme="minorHAnsi"/>
          <w:color w:val="000000"/>
          <w:sz w:val="22"/>
          <w:szCs w:val="22"/>
          <w:lang w:eastAsia="en-US"/>
        </w:rPr>
        <w:t xml:space="preserve">. </w:t>
      </w:r>
      <w:bookmarkStart w:id="0" w:name="_Hlk88470013"/>
      <w:r>
        <w:rPr>
          <w:rFonts w:asciiTheme="minorHAnsi" w:eastAsiaTheme="minorEastAsia" w:hAnsiTheme="minorHAnsi" w:cstheme="minorHAnsi"/>
          <w:color w:val="000000"/>
          <w:sz w:val="22"/>
          <w:szCs w:val="22"/>
          <w:lang w:eastAsia="en-US"/>
        </w:rPr>
        <w:t xml:space="preserve">123024/Ζ1/2022 </w:t>
      </w:r>
      <w:bookmarkEnd w:id="0"/>
      <w:r>
        <w:rPr>
          <w:rFonts w:asciiTheme="minorHAnsi" w:eastAsiaTheme="minorEastAsia" w:hAnsiTheme="minorHAnsi" w:cstheme="minorHAnsi"/>
          <w:color w:val="000000"/>
          <w:sz w:val="22"/>
          <w:szCs w:val="22"/>
          <w:lang w:eastAsia="en-US"/>
        </w:rPr>
        <w:t>(</w:t>
      </w:r>
      <w:bookmarkStart w:id="1" w:name="_Hlk88474481"/>
      <w:r>
        <w:rPr>
          <w:rFonts w:asciiTheme="minorHAnsi" w:eastAsiaTheme="minorEastAsia" w:hAnsiTheme="minorHAnsi" w:cstheme="minorHAnsi"/>
          <w:color w:val="000000"/>
          <w:sz w:val="22"/>
          <w:szCs w:val="22"/>
          <w:lang w:eastAsia="en-US"/>
        </w:rPr>
        <w:t xml:space="preserve">ΦΕΚ </w:t>
      </w:r>
      <w:bookmarkStart w:id="2" w:name="_Hlk88473238"/>
      <w:r>
        <w:rPr>
          <w:rFonts w:asciiTheme="minorHAnsi" w:eastAsiaTheme="minorEastAsia" w:hAnsiTheme="minorHAnsi" w:cstheme="minorHAnsi"/>
          <w:color w:val="000000"/>
          <w:sz w:val="22"/>
          <w:szCs w:val="22"/>
          <w:lang w:eastAsia="en-US"/>
        </w:rPr>
        <w:t>5220/</w:t>
      </w:r>
      <w:proofErr w:type="spellStart"/>
      <w:r>
        <w:rPr>
          <w:rFonts w:asciiTheme="minorHAnsi" w:eastAsiaTheme="minorEastAsia" w:hAnsiTheme="minorHAnsi" w:cstheme="minorHAnsi"/>
          <w:color w:val="000000"/>
          <w:sz w:val="22"/>
          <w:szCs w:val="22"/>
          <w:lang w:eastAsia="en-US"/>
        </w:rPr>
        <w:t>τ.Β</w:t>
      </w:r>
      <w:proofErr w:type="spellEnd"/>
      <w:r>
        <w:rPr>
          <w:rFonts w:asciiTheme="minorHAnsi" w:eastAsiaTheme="minorEastAsia" w:hAnsiTheme="minorHAnsi" w:cstheme="minorHAnsi"/>
          <w:color w:val="000000"/>
          <w:sz w:val="22"/>
          <w:szCs w:val="22"/>
          <w:lang w:eastAsia="en-US"/>
        </w:rPr>
        <w:t>΄/07-10-202</w:t>
      </w:r>
      <w:bookmarkEnd w:id="1"/>
      <w:bookmarkEnd w:id="2"/>
      <w:r>
        <w:rPr>
          <w:rFonts w:asciiTheme="minorHAnsi" w:eastAsiaTheme="minorEastAsia" w:hAnsiTheme="minorHAnsi" w:cstheme="minorHAnsi"/>
          <w:color w:val="000000"/>
          <w:sz w:val="22"/>
          <w:szCs w:val="22"/>
          <w:lang w:eastAsia="en-US"/>
        </w:rPr>
        <w:t>2) Κοινή Υπουργική Απόφαση, μέσω του ειδικού πληροφοριακού συστήματος «Ψηφιακή Κάλπη ΖΕΥΣ», για την ανάδειξη Προέδρου και Αντιπροέδρ</w:t>
      </w:r>
      <w:r>
        <w:rPr>
          <w:rFonts w:asciiTheme="minorHAnsi" w:eastAsiaTheme="minorEastAsia" w:hAnsiTheme="minorHAnsi" w:cstheme="minorHAnsi"/>
          <w:color w:val="000000"/>
          <w:sz w:val="22"/>
          <w:szCs w:val="22"/>
          <w:lang w:eastAsia="en-US"/>
        </w:rPr>
        <w:t>ου του Συμβουλίου Φοιτητών του Πανεπιστημίου Δυτικής Μακεδονίας.</w:t>
      </w:r>
    </w:p>
    <w:p w14:paraId="70A30D4C" w14:textId="77777777" w:rsidR="007F131F" w:rsidRDefault="00C808F7">
      <w:pPr>
        <w:pStyle w:val="Default"/>
        <w:tabs>
          <w:tab w:val="left" w:pos="567"/>
        </w:tabs>
        <w:spacing w:before="120" w:after="120" w:line="360" w:lineRule="auto"/>
        <w:ind w:right="-1"/>
        <w:jc w:val="both"/>
        <w:rPr>
          <w:rFonts w:asciiTheme="minorHAnsi" w:hAnsiTheme="minorHAnsi" w:cstheme="minorHAnsi"/>
          <w:color w:val="auto"/>
          <w:sz w:val="22"/>
          <w:szCs w:val="22"/>
        </w:rPr>
      </w:pPr>
      <w:r>
        <w:rPr>
          <w:rFonts w:cstheme="minorHAnsi"/>
          <w:sz w:val="22"/>
          <w:szCs w:val="22"/>
        </w:rPr>
        <w:t xml:space="preserve">Μετά τη λήξη της ψηφοφορίας, τα μέλη της τριμελούς εφορευτικής επιτροπής </w:t>
      </w:r>
      <w:r>
        <w:rPr>
          <w:rFonts w:eastAsia="Times New Roman"/>
          <w:sz w:val="22"/>
          <w:szCs w:val="22"/>
          <w:lang w:eastAsia="el-GR"/>
        </w:rPr>
        <w:t xml:space="preserve">η οποία συγκροτήθηκε με την </w:t>
      </w:r>
      <w:proofErr w:type="spellStart"/>
      <w:r>
        <w:rPr>
          <w:rFonts w:eastAsia="Times New Roman"/>
          <w:sz w:val="22"/>
          <w:szCs w:val="22"/>
          <w:lang w:eastAsia="el-GR"/>
        </w:rPr>
        <w:t>υπ</w:t>
      </w:r>
      <w:proofErr w:type="spellEnd"/>
      <w:r>
        <w:rPr>
          <w:rFonts w:eastAsia="Times New Roman"/>
          <w:sz w:val="22"/>
          <w:szCs w:val="22"/>
          <w:lang w:eastAsia="el-GR"/>
        </w:rPr>
        <w:t xml:space="preserve">΄ </w:t>
      </w:r>
      <w:proofErr w:type="spellStart"/>
      <w:r>
        <w:rPr>
          <w:rFonts w:eastAsia="Times New Roman"/>
          <w:sz w:val="22"/>
          <w:szCs w:val="22"/>
          <w:lang w:eastAsia="el-GR"/>
        </w:rPr>
        <w:t>αριθμ</w:t>
      </w:r>
      <w:proofErr w:type="spellEnd"/>
      <w:r>
        <w:rPr>
          <w:rFonts w:eastAsia="Times New Roman"/>
          <w:sz w:val="22"/>
          <w:szCs w:val="22"/>
          <w:lang w:eastAsia="el-GR"/>
        </w:rPr>
        <w:t xml:space="preserve">. </w:t>
      </w:r>
      <w:r>
        <w:rPr>
          <w:rFonts w:cstheme="minorHAnsi"/>
          <w:bCs/>
          <w:sz w:val="22"/>
          <w:szCs w:val="22"/>
        </w:rPr>
        <w:t>3479/10-02-2024 (ΑΔΑ: 67ΟΨ469Β7Κ-ΚΚΤ)</w:t>
      </w:r>
      <w:r>
        <w:rPr>
          <w:rFonts w:eastAsia="Times New Roman"/>
          <w:sz w:val="22"/>
          <w:szCs w:val="22"/>
          <w:lang w:eastAsia="el-GR"/>
        </w:rPr>
        <w:t xml:space="preserve"> Πράξη του Πρύτανη του Πανεπιστημίου Δυτικής Μακεδονίας, </w:t>
      </w:r>
      <w:r>
        <w:rPr>
          <w:rFonts w:cstheme="minorHAnsi"/>
          <w:sz w:val="22"/>
          <w:szCs w:val="22"/>
        </w:rPr>
        <w:t xml:space="preserve">συνεδρίασαν και διαπίστωσαν ότι η διαδικασία διεξήχθη ομαλά </w:t>
      </w:r>
      <w:r>
        <w:rPr>
          <w:rFonts w:cstheme="minorHAnsi"/>
          <w:color w:val="auto"/>
          <w:sz w:val="22"/>
          <w:szCs w:val="22"/>
        </w:rPr>
        <w:t xml:space="preserve">και δεν υποβλήθηκαν ενστάσεις. </w:t>
      </w:r>
    </w:p>
    <w:p w14:paraId="3A41FD7E" w14:textId="77777777" w:rsidR="007F131F" w:rsidRDefault="00C808F7">
      <w:pPr>
        <w:pStyle w:val="Default"/>
        <w:tabs>
          <w:tab w:val="left" w:pos="567"/>
        </w:tabs>
        <w:spacing w:before="120" w:after="120" w:line="360" w:lineRule="auto"/>
        <w:ind w:right="-1"/>
        <w:jc w:val="both"/>
        <w:rPr>
          <w:rFonts w:asciiTheme="minorHAnsi" w:hAnsiTheme="minorHAnsi" w:cstheme="minorHAnsi"/>
          <w:sz w:val="22"/>
          <w:szCs w:val="22"/>
        </w:rPr>
      </w:pPr>
      <w:r>
        <w:rPr>
          <w:rFonts w:cstheme="minorHAnsi"/>
          <w:sz w:val="22"/>
          <w:szCs w:val="22"/>
        </w:rPr>
        <w:t xml:space="preserve">Τα μέλη της τριμελούς εφορευτικής επιτροπής εισήγαγαν τα απαραίτητα κρυπτογραφικά κλειδιά ψηφοφορίας. Το σύστημα «Ψηφιακή Κάλπη ΖΕΥΣ» εξήγαγε τα αποτελέσματα ψηφοφορίας για την εκλογή Προέδρου και Αντιπροέδρου του Συμβουλίου Φοιτητών, τα οποία έχουν ως εξής: </w:t>
      </w:r>
    </w:p>
    <w:p w14:paraId="10A69F5F" w14:textId="77777777" w:rsidR="007F131F" w:rsidRDefault="00C808F7">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Αριθμός των εγγεγραμμένων εκλογέων :8</w:t>
      </w:r>
    </w:p>
    <w:p w14:paraId="633CB5C2" w14:textId="77777777" w:rsidR="007F131F" w:rsidRDefault="00C808F7">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 xml:space="preserve">Αριθμός των </w:t>
      </w:r>
      <w:proofErr w:type="spellStart"/>
      <w:r>
        <w:rPr>
          <w:rFonts w:asciiTheme="minorHAnsi" w:hAnsiTheme="minorHAnsi" w:cstheme="minorHAnsi"/>
          <w:sz w:val="22"/>
          <w:szCs w:val="22"/>
        </w:rPr>
        <w:t>ψηφισάντων</w:t>
      </w:r>
      <w:proofErr w:type="spellEnd"/>
      <w:r>
        <w:rPr>
          <w:rFonts w:asciiTheme="minorHAnsi" w:hAnsiTheme="minorHAnsi" w:cstheme="minorHAnsi"/>
          <w:sz w:val="22"/>
          <w:szCs w:val="22"/>
        </w:rPr>
        <w:t xml:space="preserve"> :7</w:t>
      </w:r>
    </w:p>
    <w:p w14:paraId="2B15C0CC" w14:textId="77777777" w:rsidR="007F131F" w:rsidRDefault="00C808F7">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Αριθμός του συνόλου των εγκύρων ψήφων: 7</w:t>
      </w:r>
    </w:p>
    <w:p w14:paraId="7C922C78" w14:textId="77777777" w:rsidR="007F131F" w:rsidRDefault="00C808F7">
      <w:pPr>
        <w:spacing w:line="360" w:lineRule="auto"/>
        <w:jc w:val="both"/>
        <w:rPr>
          <w:rFonts w:asciiTheme="minorHAnsi" w:hAnsiTheme="minorHAnsi" w:cstheme="minorHAnsi"/>
          <w:sz w:val="22"/>
          <w:szCs w:val="22"/>
        </w:rPr>
      </w:pPr>
      <w:r>
        <w:rPr>
          <w:rFonts w:ascii="Calibri" w:hAnsi="Calibri" w:cs="Calibri"/>
          <w:sz w:val="22"/>
          <w:szCs w:val="22"/>
        </w:rPr>
        <w:t xml:space="preserve">Με βάση τα ανωτέρω, από την εκλογική διαδικασία της Τετάρτης 14 Φεβρουαρίου 2024 αναδείχθηκαν ως </w:t>
      </w:r>
      <w:r>
        <w:rPr>
          <w:rFonts w:ascii="Calibri" w:hAnsi="Calibri" w:cs="Calibri"/>
          <w:b/>
          <w:bCs/>
          <w:sz w:val="22"/>
          <w:szCs w:val="22"/>
        </w:rPr>
        <w:t xml:space="preserve">Πρόεδρος </w:t>
      </w:r>
      <w:r>
        <w:rPr>
          <w:rFonts w:ascii="Calibri" w:hAnsi="Calibri" w:cs="Calibri"/>
          <w:sz w:val="22"/>
          <w:szCs w:val="22"/>
        </w:rPr>
        <w:t>και</w:t>
      </w:r>
      <w:r>
        <w:rPr>
          <w:rFonts w:ascii="Calibri" w:hAnsi="Calibri" w:cs="Calibri"/>
          <w:b/>
          <w:bCs/>
          <w:sz w:val="22"/>
          <w:szCs w:val="22"/>
        </w:rPr>
        <w:t xml:space="preserve"> Αντιπρόεδρος</w:t>
      </w:r>
      <w:r>
        <w:rPr>
          <w:rFonts w:ascii="Calibri" w:hAnsi="Calibri" w:cs="Calibri"/>
          <w:sz w:val="22"/>
          <w:szCs w:val="22"/>
        </w:rPr>
        <w:t xml:space="preserve"> του </w:t>
      </w:r>
      <w:r>
        <w:rPr>
          <w:rFonts w:asciiTheme="minorHAnsi" w:hAnsiTheme="minorHAnsi" w:cstheme="minorHAnsi"/>
          <w:sz w:val="22"/>
          <w:szCs w:val="22"/>
        </w:rPr>
        <w:t>Συμβουλίου Φοιτητών</w:t>
      </w:r>
      <w:r>
        <w:rPr>
          <w:rFonts w:ascii="Calibri" w:hAnsi="Calibri" w:cs="Calibri"/>
          <w:sz w:val="22"/>
          <w:szCs w:val="22"/>
        </w:rPr>
        <w:t xml:space="preserve"> του Πανεπιστημίου Δυτικής Μακεδονίας κατά σειρά εκλογής οι παρακάτω:</w:t>
      </w:r>
    </w:p>
    <w:p w14:paraId="0EC0FA0C" w14:textId="77777777" w:rsidR="007F131F" w:rsidRDefault="007F131F">
      <w:pPr>
        <w:spacing w:after="120" w:line="360" w:lineRule="auto"/>
        <w:ind w:right="-1"/>
        <w:jc w:val="both"/>
        <w:rPr>
          <w:rFonts w:asciiTheme="minorHAnsi" w:hAnsiTheme="minorHAnsi" w:cstheme="minorHAnsi"/>
          <w:sz w:val="22"/>
          <w:szCs w:val="22"/>
        </w:rPr>
      </w:pPr>
    </w:p>
    <w:p w14:paraId="1C455AFB" w14:textId="77777777" w:rsidR="007F131F" w:rsidRDefault="00C808F7">
      <w:pPr>
        <w:pStyle w:val="ac"/>
        <w:numPr>
          <w:ilvl w:val="0"/>
          <w:numId w:val="1"/>
        </w:numPr>
        <w:spacing w:after="120" w:line="480" w:lineRule="auto"/>
        <w:ind w:right="-1"/>
        <w:jc w:val="both"/>
        <w:rPr>
          <w:rFonts w:asciiTheme="minorHAnsi" w:hAnsiTheme="minorHAnsi" w:cstheme="minorHAnsi"/>
          <w:color w:val="FF0000"/>
          <w:sz w:val="22"/>
          <w:szCs w:val="22"/>
        </w:rPr>
      </w:pPr>
      <w:bookmarkStart w:id="3" w:name="_Hlk116306890"/>
      <w:r>
        <w:rPr>
          <w:rFonts w:asciiTheme="minorHAnsi" w:hAnsiTheme="minorHAnsi" w:cstheme="minorHAnsi"/>
          <w:sz w:val="22"/>
          <w:szCs w:val="22"/>
        </w:rPr>
        <w:t xml:space="preserve">Ο  υποψήφιος για τη θέση </w:t>
      </w:r>
      <w:bookmarkStart w:id="4" w:name="_Hlk126659506"/>
      <w:r>
        <w:rPr>
          <w:rFonts w:asciiTheme="minorHAnsi" w:hAnsiTheme="minorHAnsi" w:cstheme="minorHAnsi"/>
          <w:sz w:val="22"/>
          <w:szCs w:val="22"/>
        </w:rPr>
        <w:t xml:space="preserve">Προέδρου/Αντιπροέδρου του </w:t>
      </w:r>
      <w:bookmarkStart w:id="5" w:name="_Hlk128488171"/>
      <w:r>
        <w:rPr>
          <w:rFonts w:asciiTheme="minorHAnsi" w:hAnsiTheme="minorHAnsi" w:cstheme="minorHAnsi"/>
          <w:sz w:val="22"/>
          <w:szCs w:val="22"/>
        </w:rPr>
        <w:t xml:space="preserve">Συμβουλίου Φοιτητών </w:t>
      </w:r>
      <w:bookmarkEnd w:id="4"/>
      <w:bookmarkEnd w:id="5"/>
      <w:r>
        <w:rPr>
          <w:rFonts w:asciiTheme="minorHAnsi" w:hAnsiTheme="minorHAnsi" w:cstheme="minorHAnsi"/>
          <w:sz w:val="22"/>
          <w:szCs w:val="22"/>
        </w:rPr>
        <w:t xml:space="preserve">Ζανιάς Ευάγγελος έλαβε από τους εκλογείς 5 έγκυρες ψήφους, συνεπώς, εκλέγεται ως </w:t>
      </w:r>
      <w:r>
        <w:rPr>
          <w:rFonts w:asciiTheme="minorHAnsi" w:hAnsiTheme="minorHAnsi" w:cstheme="minorHAnsi"/>
          <w:b/>
          <w:bCs/>
          <w:sz w:val="22"/>
          <w:szCs w:val="22"/>
        </w:rPr>
        <w:t>Πρόεδρος</w:t>
      </w:r>
      <w:r>
        <w:rPr>
          <w:rFonts w:asciiTheme="minorHAnsi" w:hAnsiTheme="minorHAnsi" w:cstheme="minorHAnsi"/>
          <w:sz w:val="22"/>
          <w:szCs w:val="22"/>
        </w:rPr>
        <w:t xml:space="preserve"> του Συμβουλίου (άρθρο 8, παρ.11 Απόφαση 123024/Ζ1/2022 (Β΄5220).</w:t>
      </w:r>
      <w:bookmarkEnd w:id="3"/>
    </w:p>
    <w:p w14:paraId="2BC000A3" w14:textId="77777777" w:rsidR="007F131F" w:rsidRDefault="00C808F7">
      <w:pPr>
        <w:pStyle w:val="ac"/>
        <w:numPr>
          <w:ilvl w:val="0"/>
          <w:numId w:val="1"/>
        </w:numPr>
        <w:spacing w:after="120" w:line="480" w:lineRule="auto"/>
        <w:ind w:right="-1"/>
        <w:jc w:val="both"/>
        <w:rPr>
          <w:rFonts w:asciiTheme="minorHAnsi" w:hAnsiTheme="minorHAnsi" w:cstheme="minorHAnsi"/>
          <w:color w:val="FF0000"/>
          <w:sz w:val="22"/>
          <w:szCs w:val="22"/>
        </w:rPr>
      </w:pPr>
      <w:r>
        <w:rPr>
          <w:rFonts w:asciiTheme="minorHAnsi" w:hAnsiTheme="minorHAnsi" w:cstheme="minorHAnsi"/>
          <w:sz w:val="22"/>
          <w:szCs w:val="22"/>
        </w:rPr>
        <w:lastRenderedPageBreak/>
        <w:t>Η  υποψήφια για τη θέση Προέδρου/Αντιπροέδρου του Συμβουλίου Φοιτητών Κωστή Παρασκευή, έλαβε από τους  εκλογείς 1 έγκυρη ψήφο.</w:t>
      </w:r>
    </w:p>
    <w:p w14:paraId="7FE5428E" w14:textId="77777777" w:rsidR="007F131F" w:rsidRDefault="00C808F7">
      <w:pPr>
        <w:pStyle w:val="ac"/>
        <w:numPr>
          <w:ilvl w:val="0"/>
          <w:numId w:val="1"/>
        </w:numPr>
        <w:spacing w:after="120" w:line="480" w:lineRule="auto"/>
        <w:ind w:right="-1"/>
        <w:jc w:val="both"/>
        <w:rPr>
          <w:rFonts w:asciiTheme="minorHAnsi" w:hAnsiTheme="minorHAnsi" w:cstheme="minorHAnsi"/>
          <w:color w:val="FF0000"/>
          <w:sz w:val="22"/>
          <w:szCs w:val="22"/>
        </w:rPr>
      </w:pPr>
      <w:r>
        <w:rPr>
          <w:rFonts w:asciiTheme="minorHAnsi" w:hAnsiTheme="minorHAnsi" w:cstheme="minorHAnsi"/>
          <w:sz w:val="22"/>
          <w:szCs w:val="22"/>
        </w:rPr>
        <w:t xml:space="preserve">Ο υποψήφιος  για τη θέση Προέδρου/Αντιπροέδρου του Συμβουλίου Φοιτητών </w:t>
      </w:r>
      <w:proofErr w:type="spellStart"/>
      <w:r>
        <w:rPr>
          <w:rFonts w:asciiTheme="minorHAnsi" w:hAnsiTheme="minorHAnsi" w:cstheme="minorHAnsi"/>
          <w:sz w:val="22"/>
          <w:szCs w:val="22"/>
        </w:rPr>
        <w:t>Βαρζής</w:t>
      </w:r>
      <w:proofErr w:type="spellEnd"/>
      <w:r>
        <w:rPr>
          <w:rFonts w:asciiTheme="minorHAnsi" w:hAnsiTheme="minorHAnsi" w:cstheme="minorHAnsi"/>
          <w:sz w:val="22"/>
          <w:szCs w:val="22"/>
        </w:rPr>
        <w:t xml:space="preserve"> </w:t>
      </w:r>
      <w:r>
        <w:rPr>
          <w:rFonts w:asciiTheme="minorHAnsi" w:hAnsiTheme="minorHAnsi" w:cstheme="minorHAnsi"/>
          <w:sz w:val="22"/>
          <w:szCs w:val="22"/>
        </w:rPr>
        <w:t>Γεώργιος, έλαβε από τους εκλογείς 1 έγκυρη ψήφο.</w:t>
      </w:r>
    </w:p>
    <w:p w14:paraId="19373D85" w14:textId="77777777" w:rsidR="007F131F" w:rsidRDefault="00C808F7">
      <w:pPr>
        <w:pStyle w:val="ac"/>
        <w:spacing w:after="120" w:line="480" w:lineRule="auto"/>
        <w:ind w:left="360" w:right="-1"/>
        <w:jc w:val="both"/>
        <w:rPr>
          <w:rFonts w:asciiTheme="minorHAnsi" w:hAnsiTheme="minorHAnsi" w:cstheme="minorHAnsi"/>
          <w:color w:val="FF0000"/>
          <w:sz w:val="22"/>
          <w:szCs w:val="22"/>
        </w:rPr>
      </w:pPr>
      <w:r>
        <w:rPr>
          <w:rFonts w:asciiTheme="minorHAnsi" w:hAnsiTheme="minorHAnsi" w:cstheme="minorHAnsi"/>
          <w:sz w:val="22"/>
          <w:szCs w:val="22"/>
        </w:rPr>
        <w:t xml:space="preserve">Συνεπώς, σύμφωνα με τις οδηγίες που δόθηκαν από το </w:t>
      </w:r>
      <w:r>
        <w:rPr>
          <w:rFonts w:asciiTheme="minorHAnsi" w:eastAsiaTheme="minorEastAsia" w:hAnsiTheme="minorHAnsi" w:cstheme="minorHAnsi"/>
          <w:color w:val="000000"/>
          <w:sz w:val="22"/>
          <w:szCs w:val="22"/>
          <w:lang w:eastAsia="en-US"/>
        </w:rPr>
        <w:t xml:space="preserve">ειδικό πληροφοριακό σύστημα «Ψηφιακή Κάλπη ΖΕΥΣ» θα ακολουθήσει ηλεκτρονική κλήρωση μεταξύ των 2 υποψηφίων για την ανάδειξη Αντιπροέδρου του </w:t>
      </w:r>
      <w:r>
        <w:rPr>
          <w:rFonts w:asciiTheme="minorHAnsi" w:hAnsiTheme="minorHAnsi" w:cstheme="minorHAnsi"/>
          <w:color w:val="000000"/>
          <w:sz w:val="22"/>
          <w:szCs w:val="22"/>
          <w:lang w:eastAsia="en-US"/>
        </w:rPr>
        <w:t>Συμβουλίου Φοιτητών</w:t>
      </w:r>
      <w:r>
        <w:rPr>
          <w:rFonts w:asciiTheme="minorHAnsi" w:eastAsiaTheme="minorEastAsia" w:hAnsiTheme="minorHAnsi" w:cstheme="minorHAnsi"/>
          <w:color w:val="000000"/>
          <w:sz w:val="22"/>
          <w:szCs w:val="22"/>
          <w:lang w:eastAsia="en-US"/>
        </w:rPr>
        <w:t xml:space="preserve"> του Πανεπιστημίου Δυτικής Μακεδονίας .</w:t>
      </w:r>
    </w:p>
    <w:p w14:paraId="773FDB93" w14:textId="77777777" w:rsidR="007F131F" w:rsidRDefault="00C808F7">
      <w:pPr>
        <w:spacing w:after="120" w:line="360" w:lineRule="auto"/>
        <w:ind w:right="-1"/>
        <w:jc w:val="both"/>
        <w:rPr>
          <w:rFonts w:ascii="Calibri" w:hAnsi="Calibri" w:cs="Calibri"/>
          <w:sz w:val="22"/>
          <w:szCs w:val="22"/>
        </w:rPr>
      </w:pPr>
      <w:r>
        <w:rPr>
          <w:rFonts w:ascii="Calibri" w:hAnsi="Calibri" w:cs="Calibri"/>
          <w:sz w:val="22"/>
          <w:szCs w:val="22"/>
        </w:rPr>
        <w:t>Το παρόν πρακτικό εκλογής συντάχθηκε και υπογράφηκε από όλα τα μέλη του ΟΔΕ.</w:t>
      </w:r>
    </w:p>
    <w:tbl>
      <w:tblPr>
        <w:tblStyle w:val="ae"/>
        <w:tblW w:w="9492" w:type="dxa"/>
        <w:tblInd w:w="137" w:type="dxa"/>
        <w:tblLayout w:type="fixed"/>
        <w:tblLook w:val="01E0" w:firstRow="1" w:lastRow="1" w:firstColumn="1" w:lastColumn="1" w:noHBand="0" w:noVBand="0"/>
      </w:tblPr>
      <w:tblGrid>
        <w:gridCol w:w="4678"/>
        <w:gridCol w:w="4814"/>
      </w:tblGrid>
      <w:tr w:rsidR="007F131F" w14:paraId="51B44CEB" w14:textId="77777777">
        <w:trPr>
          <w:trHeight w:val="627"/>
        </w:trPr>
        <w:tc>
          <w:tcPr>
            <w:tcW w:w="9491" w:type="dxa"/>
            <w:gridSpan w:val="2"/>
            <w:vAlign w:val="center"/>
          </w:tcPr>
          <w:p w14:paraId="67D78272" w14:textId="77777777" w:rsidR="007F131F" w:rsidRDefault="00C808F7">
            <w:pPr>
              <w:widowControl w:val="0"/>
              <w:spacing w:before="120" w:after="120" w:line="360" w:lineRule="auto"/>
              <w:ind w:right="-1"/>
              <w:jc w:val="center"/>
              <w:rPr>
                <w:rFonts w:asciiTheme="minorHAnsi" w:hAnsiTheme="minorHAnsi" w:cstheme="minorHAnsi"/>
                <w:b/>
                <w:color w:val="000000"/>
                <w:sz w:val="22"/>
                <w:szCs w:val="22"/>
              </w:rPr>
            </w:pPr>
            <w:r>
              <w:rPr>
                <w:rFonts w:asciiTheme="minorHAnsi" w:hAnsiTheme="minorHAnsi" w:cstheme="minorHAnsi"/>
                <w:b/>
                <w:color w:val="000000"/>
                <w:sz w:val="22"/>
                <w:szCs w:val="22"/>
              </w:rPr>
              <w:t>Η Τριμελής Εφορευτική Επιτροπή</w:t>
            </w:r>
          </w:p>
        </w:tc>
      </w:tr>
      <w:tr w:rsidR="007F131F" w14:paraId="5D64F263" w14:textId="77777777">
        <w:trPr>
          <w:trHeight w:val="950"/>
        </w:trPr>
        <w:tc>
          <w:tcPr>
            <w:tcW w:w="4678" w:type="dxa"/>
            <w:vAlign w:val="center"/>
          </w:tcPr>
          <w:p w14:paraId="0CF7B6BB" w14:textId="77777777" w:rsidR="007F131F" w:rsidRDefault="00C808F7">
            <w:pPr>
              <w:pStyle w:val="3"/>
              <w:widowControl w:val="0"/>
              <w:tabs>
                <w:tab w:val="left" w:pos="1080"/>
                <w:tab w:val="left" w:pos="1440"/>
              </w:tabs>
              <w:spacing w:line="480" w:lineRule="auto"/>
              <w:ind w:left="0" w:firstLine="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Ονοματεπώνυμο</w:t>
            </w:r>
          </w:p>
        </w:tc>
        <w:tc>
          <w:tcPr>
            <w:tcW w:w="4813" w:type="dxa"/>
            <w:vAlign w:val="center"/>
          </w:tcPr>
          <w:p w14:paraId="1629D1DE" w14:textId="77777777" w:rsidR="007F131F" w:rsidRDefault="00C808F7">
            <w:pPr>
              <w:widowControl w:val="0"/>
              <w:spacing w:before="120" w:after="120" w:line="360" w:lineRule="auto"/>
              <w:ind w:right="-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Υπογραφή</w:t>
            </w:r>
          </w:p>
        </w:tc>
      </w:tr>
      <w:tr w:rsidR="007F131F" w14:paraId="41182636" w14:textId="77777777">
        <w:trPr>
          <w:trHeight w:val="950"/>
        </w:trPr>
        <w:tc>
          <w:tcPr>
            <w:tcW w:w="4678" w:type="dxa"/>
            <w:vAlign w:val="center"/>
          </w:tcPr>
          <w:p w14:paraId="04B39769" w14:textId="77777777" w:rsidR="007F131F" w:rsidRDefault="00C808F7">
            <w:pPr>
              <w:pStyle w:val="3"/>
              <w:widowControl w:val="0"/>
              <w:tabs>
                <w:tab w:val="left" w:pos="1080"/>
                <w:tab w:val="left" w:pos="1440"/>
              </w:tabs>
              <w:spacing w:line="480" w:lineRule="auto"/>
              <w:ind w:left="0" w:firstLine="0"/>
              <w:jc w:val="both"/>
              <w:rPr>
                <w:rFonts w:ascii="Calibri" w:hAnsi="Calibri" w:cs="Calibri"/>
                <w:sz w:val="22"/>
                <w:szCs w:val="22"/>
              </w:rPr>
            </w:pPr>
            <w:r>
              <w:rPr>
                <w:rFonts w:asciiTheme="minorHAnsi" w:hAnsiTheme="minorHAnsi" w:cstheme="minorHAnsi"/>
                <w:color w:val="000000"/>
                <w:sz w:val="22"/>
                <w:szCs w:val="22"/>
              </w:rPr>
              <w:t>1)</w:t>
            </w:r>
            <w:r>
              <w:rPr>
                <w:rFonts w:asciiTheme="minorHAnsi" w:hAnsiTheme="minorHAnsi" w:cstheme="minorHAnsi"/>
                <w:sz w:val="22"/>
                <w:szCs w:val="22"/>
              </w:rPr>
              <w:t xml:space="preserve"> ΗΛΙΟΠΟΥΛΟΥ ΚΕΡΑΣΙΝΑ</w:t>
            </w:r>
          </w:p>
          <w:p w14:paraId="78C449A5" w14:textId="77777777" w:rsidR="007F131F" w:rsidRDefault="007F131F">
            <w:pPr>
              <w:widowControl w:val="0"/>
              <w:spacing w:before="120" w:after="120" w:line="360" w:lineRule="auto"/>
              <w:ind w:right="-1"/>
              <w:jc w:val="both"/>
              <w:rPr>
                <w:rFonts w:asciiTheme="minorHAnsi" w:hAnsiTheme="minorHAnsi" w:cstheme="minorHAnsi"/>
                <w:color w:val="000000"/>
                <w:sz w:val="22"/>
                <w:szCs w:val="22"/>
              </w:rPr>
            </w:pPr>
          </w:p>
        </w:tc>
        <w:tc>
          <w:tcPr>
            <w:tcW w:w="4813" w:type="dxa"/>
            <w:vAlign w:val="center"/>
          </w:tcPr>
          <w:p w14:paraId="1D4A291E" w14:textId="77777777" w:rsidR="007F131F" w:rsidRDefault="007F131F">
            <w:pPr>
              <w:widowControl w:val="0"/>
              <w:spacing w:before="120" w:after="120" w:line="360" w:lineRule="auto"/>
              <w:ind w:right="-1"/>
              <w:jc w:val="both"/>
              <w:rPr>
                <w:rFonts w:asciiTheme="minorHAnsi" w:hAnsiTheme="minorHAnsi" w:cstheme="minorHAnsi"/>
                <w:color w:val="000000"/>
                <w:sz w:val="22"/>
                <w:szCs w:val="22"/>
              </w:rPr>
            </w:pPr>
          </w:p>
        </w:tc>
      </w:tr>
      <w:tr w:rsidR="007F131F" w14:paraId="32CD9723" w14:textId="77777777">
        <w:trPr>
          <w:trHeight w:val="950"/>
        </w:trPr>
        <w:tc>
          <w:tcPr>
            <w:tcW w:w="4678" w:type="dxa"/>
            <w:vAlign w:val="center"/>
          </w:tcPr>
          <w:p w14:paraId="567EB5F0" w14:textId="77777777" w:rsidR="007F131F" w:rsidRDefault="00C808F7">
            <w:pPr>
              <w:pStyle w:val="3"/>
              <w:widowControl w:val="0"/>
              <w:tabs>
                <w:tab w:val="left" w:pos="1080"/>
                <w:tab w:val="left" w:pos="1440"/>
              </w:tabs>
              <w:spacing w:line="480" w:lineRule="auto"/>
              <w:ind w:left="0" w:firstLine="0"/>
              <w:jc w:val="both"/>
              <w:rPr>
                <w:rFonts w:ascii="Calibri" w:hAnsi="Calibri" w:cs="Calibri"/>
                <w:sz w:val="22"/>
                <w:szCs w:val="22"/>
              </w:rPr>
            </w:pPr>
            <w:r>
              <w:rPr>
                <w:rFonts w:asciiTheme="minorHAnsi" w:hAnsiTheme="minorHAnsi" w:cstheme="minorHAnsi"/>
                <w:color w:val="000000"/>
                <w:sz w:val="22"/>
                <w:szCs w:val="22"/>
              </w:rPr>
              <w:t>2)</w:t>
            </w:r>
            <w:r>
              <w:rPr>
                <w:rFonts w:asciiTheme="minorHAnsi" w:hAnsiTheme="minorHAnsi" w:cstheme="minorHAnsi"/>
                <w:sz w:val="22"/>
                <w:szCs w:val="22"/>
              </w:rPr>
              <w:t xml:space="preserve"> ΣΑΒΒΙΔΗΣ ΓΕΩΡΓΙΟΣ</w:t>
            </w:r>
          </w:p>
          <w:p w14:paraId="5616AD99" w14:textId="77777777" w:rsidR="007F131F" w:rsidRDefault="007F131F">
            <w:pPr>
              <w:widowControl w:val="0"/>
              <w:spacing w:before="120" w:after="120" w:line="360" w:lineRule="auto"/>
              <w:ind w:right="-1"/>
              <w:jc w:val="both"/>
              <w:rPr>
                <w:rFonts w:asciiTheme="minorHAnsi" w:hAnsiTheme="minorHAnsi" w:cstheme="minorHAnsi"/>
                <w:color w:val="000000"/>
                <w:sz w:val="22"/>
                <w:szCs w:val="22"/>
              </w:rPr>
            </w:pPr>
          </w:p>
        </w:tc>
        <w:tc>
          <w:tcPr>
            <w:tcW w:w="4813" w:type="dxa"/>
            <w:vAlign w:val="center"/>
          </w:tcPr>
          <w:p w14:paraId="3F0EB8A0" w14:textId="77777777" w:rsidR="007F131F" w:rsidRDefault="007F131F">
            <w:pPr>
              <w:widowControl w:val="0"/>
              <w:spacing w:before="120" w:after="120" w:line="360" w:lineRule="auto"/>
              <w:ind w:right="-1"/>
              <w:jc w:val="both"/>
              <w:rPr>
                <w:rFonts w:asciiTheme="minorHAnsi" w:hAnsiTheme="minorHAnsi" w:cstheme="minorHAnsi"/>
                <w:color w:val="000000"/>
                <w:sz w:val="22"/>
                <w:szCs w:val="22"/>
              </w:rPr>
            </w:pPr>
          </w:p>
        </w:tc>
      </w:tr>
      <w:tr w:rsidR="007F131F" w14:paraId="4A2433EB" w14:textId="77777777">
        <w:trPr>
          <w:trHeight w:val="950"/>
        </w:trPr>
        <w:tc>
          <w:tcPr>
            <w:tcW w:w="4678" w:type="dxa"/>
            <w:vAlign w:val="center"/>
          </w:tcPr>
          <w:p w14:paraId="142BD85C" w14:textId="77777777" w:rsidR="007F131F" w:rsidRDefault="00C808F7">
            <w:pPr>
              <w:pStyle w:val="3"/>
              <w:widowControl w:val="0"/>
              <w:tabs>
                <w:tab w:val="left" w:pos="1080"/>
                <w:tab w:val="left" w:pos="1440"/>
              </w:tabs>
              <w:spacing w:after="60" w:line="480" w:lineRule="auto"/>
              <w:ind w:left="0" w:firstLine="0"/>
              <w:jc w:val="both"/>
              <w:rPr>
                <w:rFonts w:ascii="Calibri" w:hAnsi="Calibri" w:cs="Calibri"/>
                <w:b/>
                <w:sz w:val="22"/>
                <w:szCs w:val="22"/>
              </w:rPr>
            </w:pPr>
            <w:r>
              <w:rPr>
                <w:rFonts w:asciiTheme="minorHAnsi" w:hAnsiTheme="minorHAnsi" w:cstheme="minorHAnsi"/>
                <w:color w:val="000000"/>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ΓΡΑΒΑΛΟΣ ΧΡΗΣΤΟΣ</w:t>
            </w:r>
          </w:p>
          <w:p w14:paraId="7117EF33" w14:textId="77777777" w:rsidR="007F131F" w:rsidRDefault="007F131F">
            <w:pPr>
              <w:widowControl w:val="0"/>
              <w:spacing w:before="120" w:after="120" w:line="360" w:lineRule="auto"/>
              <w:ind w:right="-1"/>
              <w:jc w:val="both"/>
              <w:rPr>
                <w:rFonts w:asciiTheme="minorHAnsi" w:hAnsiTheme="minorHAnsi" w:cstheme="minorHAnsi"/>
                <w:color w:val="000000"/>
                <w:sz w:val="22"/>
                <w:szCs w:val="22"/>
                <w:highlight w:val="yellow"/>
              </w:rPr>
            </w:pPr>
          </w:p>
        </w:tc>
        <w:tc>
          <w:tcPr>
            <w:tcW w:w="4813" w:type="dxa"/>
            <w:vAlign w:val="center"/>
          </w:tcPr>
          <w:p w14:paraId="3E40770E" w14:textId="77777777" w:rsidR="007F131F" w:rsidRDefault="007F131F">
            <w:pPr>
              <w:widowControl w:val="0"/>
              <w:spacing w:before="120" w:after="120" w:line="360" w:lineRule="auto"/>
              <w:ind w:right="-1"/>
              <w:jc w:val="both"/>
              <w:rPr>
                <w:rFonts w:asciiTheme="minorHAnsi" w:hAnsiTheme="minorHAnsi" w:cstheme="minorHAnsi"/>
                <w:color w:val="000000"/>
                <w:sz w:val="22"/>
                <w:szCs w:val="22"/>
                <w:highlight w:val="yellow"/>
              </w:rPr>
            </w:pPr>
          </w:p>
        </w:tc>
      </w:tr>
    </w:tbl>
    <w:p w14:paraId="69E8A46C" w14:textId="77777777" w:rsidR="007F131F" w:rsidRDefault="007F131F">
      <w:pPr>
        <w:spacing w:after="120" w:line="360" w:lineRule="auto"/>
        <w:ind w:right="-1"/>
        <w:jc w:val="both"/>
        <w:rPr>
          <w:rFonts w:ascii="Calibri" w:hAnsi="Calibri" w:cs="Calibri"/>
          <w:sz w:val="22"/>
          <w:szCs w:val="22"/>
        </w:rPr>
      </w:pPr>
    </w:p>
    <w:p w14:paraId="1CF8AC36" w14:textId="77777777" w:rsidR="007F131F" w:rsidRDefault="007F131F">
      <w:pPr>
        <w:ind w:right="-1"/>
        <w:jc w:val="both"/>
        <w:rPr>
          <w:rFonts w:asciiTheme="minorHAnsi" w:hAnsiTheme="minorHAnsi" w:cstheme="minorHAnsi"/>
          <w:color w:val="FF0000"/>
          <w:sz w:val="22"/>
          <w:szCs w:val="22"/>
        </w:rPr>
      </w:pPr>
    </w:p>
    <w:p w14:paraId="0AF35974" w14:textId="77777777" w:rsidR="007F131F" w:rsidRDefault="00C808F7">
      <w:pPr>
        <w:tabs>
          <w:tab w:val="left" w:pos="0"/>
        </w:tabs>
        <w:spacing w:after="60" w:line="360" w:lineRule="auto"/>
        <w:jc w:val="both"/>
        <w:rPr>
          <w:rFonts w:ascii="Calibri" w:hAnsi="Calibri" w:cs="Calibri"/>
          <w:color w:val="000000"/>
          <w:sz w:val="22"/>
          <w:szCs w:val="22"/>
        </w:rPr>
      </w:pPr>
      <w:r>
        <w:rPr>
          <w:rFonts w:ascii="Calibri" w:hAnsi="Calibri" w:cs="Calibri"/>
          <w:color w:val="000000"/>
          <w:sz w:val="22"/>
          <w:szCs w:val="22"/>
        </w:rPr>
        <w:t xml:space="preserve">      Το πρακτικό αυτό θα </w:t>
      </w:r>
      <w:r>
        <w:rPr>
          <w:rFonts w:asciiTheme="minorHAnsi" w:hAnsiTheme="minorHAnsi" w:cstheme="minorHAnsi"/>
          <w:sz w:val="22"/>
          <w:szCs w:val="22"/>
        </w:rPr>
        <w:t xml:space="preserve"> αναρτηθεί στην κεντρική ιστοσελίδα του Πανεπιστημίου Δυτικής Μακεδονίας</w:t>
      </w:r>
      <w:r>
        <w:rPr>
          <w:rFonts w:ascii="Calibri" w:hAnsi="Calibri" w:cs="Calibri"/>
          <w:color w:val="000000"/>
          <w:sz w:val="22"/>
          <w:szCs w:val="22"/>
        </w:rPr>
        <w:t>.</w:t>
      </w:r>
    </w:p>
    <w:p w14:paraId="34BB75B5" w14:textId="77777777" w:rsidR="007F131F" w:rsidRDefault="007F131F">
      <w:pPr>
        <w:pStyle w:val="ac"/>
        <w:spacing w:before="120" w:after="120" w:line="320" w:lineRule="exact"/>
        <w:ind w:left="643" w:right="-1"/>
        <w:rPr>
          <w:rFonts w:asciiTheme="minorHAnsi" w:hAnsiTheme="minorHAnsi" w:cstheme="minorHAnsi"/>
          <w:sz w:val="22"/>
          <w:szCs w:val="22"/>
        </w:rPr>
      </w:pPr>
    </w:p>
    <w:p w14:paraId="169F6DEF" w14:textId="77777777" w:rsidR="007F131F" w:rsidRDefault="007F131F">
      <w:pPr>
        <w:rPr>
          <w:sz w:val="22"/>
          <w:szCs w:val="22"/>
        </w:rPr>
      </w:pPr>
    </w:p>
    <w:sectPr w:rsidR="007F131F">
      <w:footerReference w:type="even" r:id="rId8"/>
      <w:footerReference w:type="default" r:id="rId9"/>
      <w:footerReference w:type="first" r:id="rId10"/>
      <w:pgSz w:w="11906" w:h="16838"/>
      <w:pgMar w:top="1134" w:right="1134" w:bottom="1134" w:left="1134" w:header="0" w:footer="6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418E" w14:textId="77777777" w:rsidR="00C808F7" w:rsidRDefault="00C808F7">
      <w:r>
        <w:separator/>
      </w:r>
    </w:p>
  </w:endnote>
  <w:endnote w:type="continuationSeparator" w:id="0">
    <w:p w14:paraId="11D9D94D" w14:textId="77777777" w:rsidR="00C808F7" w:rsidRDefault="00C8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F8DF" w14:textId="77777777" w:rsidR="007F131F" w:rsidRDefault="00C808F7">
    <w:pPr>
      <w:pStyle w:val="a3"/>
      <w:ind w:right="360"/>
    </w:pPr>
    <w:r>
      <w:rPr>
        <w:noProof/>
      </w:rPr>
      <mc:AlternateContent>
        <mc:Choice Requires="wps">
          <w:drawing>
            <wp:anchor distT="0" distB="0" distL="0" distR="0" simplePos="0" relativeHeight="2" behindDoc="0" locked="0" layoutInCell="0" allowOverlap="1" wp14:anchorId="1C17E3F3" wp14:editId="5B90AE3A">
              <wp:simplePos x="0" y="0"/>
              <wp:positionH relativeFrom="margin">
                <wp:align>center</wp:align>
              </wp:positionH>
              <wp:positionV relativeFrom="paragraph">
                <wp:posOffset>635</wp:posOffset>
              </wp:positionV>
              <wp:extent cx="14605" cy="14605"/>
              <wp:effectExtent l="0" t="0" r="0" b="0"/>
              <wp:wrapSquare wrapText="bothSides"/>
              <wp:docPr id="2" name="Πλαίσιο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878D5D0" w14:textId="77777777" w:rsidR="007F131F" w:rsidRDefault="00C808F7">
                          <w:pPr>
                            <w:pStyle w:val="a3"/>
                            <w:rPr>
                              <w:rStyle w:val="a5"/>
                            </w:rPr>
                          </w:pPr>
                          <w:r>
                            <w:rPr>
                              <w:rStyle w:val="a5"/>
                              <w:color w:val="000000"/>
                            </w:rPr>
                            <w:fldChar w:fldCharType="begin"/>
                          </w:r>
                          <w:r>
                            <w:rPr>
                              <w:rStyle w:val="a5"/>
                              <w:color w:val="000000"/>
                            </w:rPr>
                            <w:instrText xml:space="preserve"> PAGE </w:instrText>
                          </w:r>
                          <w:r>
                            <w:rPr>
                              <w:rStyle w:val="a5"/>
                              <w:color w:val="000000"/>
                            </w:rPr>
                            <w:fldChar w:fldCharType="separate"/>
                          </w:r>
                          <w:r>
                            <w:rPr>
                              <w:rStyle w:val="a5"/>
                              <w:color w:val="000000"/>
                            </w:rPr>
                            <w:t>0</w:t>
                          </w:r>
                          <w:r>
                            <w:rPr>
                              <w:rStyle w:val="a5"/>
                              <w:color w:val="000000"/>
                            </w:rPr>
                            <w:fldChar w:fldCharType="end"/>
                          </w:r>
                        </w:p>
                      </w:txbxContent>
                    </wps:txbx>
                    <wps:bodyPr lIns="0" tIns="0" rIns="0" bIns="0" anchor="t">
                      <a:spAutoFit/>
                    </wps:bodyPr>
                  </wps:wsp>
                </a:graphicData>
              </a:graphic>
            </wp:anchor>
          </w:drawing>
        </mc:Choice>
        <mc:Fallback>
          <w:pict>
            <v:rect id="shape_0" ID="Πλαίσιο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2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DD7D" w14:textId="77777777" w:rsidR="007F131F" w:rsidRDefault="007F131F">
    <w:pPr>
      <w:ind w:right="360"/>
      <w:jc w:val="center"/>
      <w:rPr>
        <w:rFonts w:ascii="Georgia" w:hAnsi="Georgia"/>
        <w:color w:val="808080"/>
        <w:sz w:val="22"/>
        <w:szCs w:val="22"/>
        <w:lang w:val="en-US"/>
      </w:rPr>
    </w:pPr>
  </w:p>
  <w:p w14:paraId="551ECC6A" w14:textId="77777777" w:rsidR="007F131F" w:rsidRDefault="007F131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DB26" w14:textId="77777777" w:rsidR="007F131F" w:rsidRDefault="007F131F">
    <w:pPr>
      <w:ind w:right="360"/>
      <w:jc w:val="center"/>
      <w:rPr>
        <w:rFonts w:ascii="Georgia" w:hAnsi="Georgia"/>
        <w:color w:val="808080"/>
        <w:sz w:val="22"/>
        <w:szCs w:val="22"/>
        <w:lang w:val="en-US"/>
      </w:rPr>
    </w:pPr>
  </w:p>
  <w:p w14:paraId="3B370298" w14:textId="77777777" w:rsidR="007F131F" w:rsidRDefault="007F13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5F82" w14:textId="77777777" w:rsidR="00C808F7" w:rsidRDefault="00C808F7">
      <w:r>
        <w:separator/>
      </w:r>
    </w:p>
  </w:footnote>
  <w:footnote w:type="continuationSeparator" w:id="0">
    <w:p w14:paraId="738D10E0" w14:textId="77777777" w:rsidR="00C808F7" w:rsidRDefault="00C8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7BA"/>
    <w:multiLevelType w:val="multilevel"/>
    <w:tmpl w:val="DD2686D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5382896"/>
    <w:multiLevelType w:val="multilevel"/>
    <w:tmpl w:val="7576A2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7079443">
    <w:abstractNumId w:val="0"/>
  </w:num>
  <w:num w:numId="2" w16cid:durableId="91358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1F"/>
    <w:rsid w:val="007F131F"/>
    <w:rsid w:val="00C808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43E0"/>
  <w15:docId w15:val="{32CE5AD1-07C5-472A-91EC-37F26C2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048"/>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a3"/>
    <w:qFormat/>
    <w:rsid w:val="00CB4048"/>
    <w:rPr>
      <w:rFonts w:ascii="Times New Roman" w:eastAsia="Times New Roman" w:hAnsi="Times New Roman" w:cs="Times New Roman"/>
      <w:kern w:val="0"/>
      <w:sz w:val="24"/>
      <w:szCs w:val="24"/>
      <w:lang w:eastAsia="el-GR"/>
      <w14:ligatures w14:val="none"/>
    </w:rPr>
  </w:style>
  <w:style w:type="character" w:customStyle="1" w:styleId="Char0">
    <w:name w:val="Σώμα κειμένου Char"/>
    <w:basedOn w:val="a0"/>
    <w:link w:val="a4"/>
    <w:qFormat/>
    <w:rsid w:val="00CB4048"/>
    <w:rPr>
      <w:rFonts w:ascii="Times New Roman" w:eastAsia="Times New Roman" w:hAnsi="Times New Roman" w:cs="Times New Roman"/>
      <w:iCs/>
      <w:kern w:val="0"/>
      <w:sz w:val="28"/>
      <w:szCs w:val="24"/>
      <w:lang w:eastAsia="el-GR"/>
      <w14:ligatures w14:val="none"/>
    </w:rPr>
  </w:style>
  <w:style w:type="character" w:styleId="a5">
    <w:name w:val="page number"/>
    <w:basedOn w:val="a0"/>
    <w:qFormat/>
    <w:rsid w:val="00CB4048"/>
  </w:style>
  <w:style w:type="character" w:customStyle="1" w:styleId="Char1">
    <w:name w:val="Τίτλος Char"/>
    <w:basedOn w:val="a0"/>
    <w:link w:val="a6"/>
    <w:qFormat/>
    <w:rsid w:val="00CB4048"/>
    <w:rPr>
      <w:rFonts w:ascii="Times New Roman" w:eastAsia="Times New Roman" w:hAnsi="Times New Roman" w:cs="Times New Roman"/>
      <w:kern w:val="0"/>
      <w:sz w:val="24"/>
      <w:szCs w:val="24"/>
      <w:lang w:eastAsia="el-GR"/>
      <w14:ligatures w14:val="none"/>
    </w:rPr>
  </w:style>
  <w:style w:type="character" w:customStyle="1" w:styleId="3Char">
    <w:name w:val="Λίστα με κουκκίδες 3 Char"/>
    <w:link w:val="3"/>
    <w:qFormat/>
    <w:locked/>
    <w:rsid w:val="00CB4048"/>
    <w:rPr>
      <w:rFonts w:ascii="Times New Roman" w:eastAsia="Times New Roman" w:hAnsi="Times New Roman" w:cs="Times New Roman"/>
      <w:kern w:val="0"/>
      <w:sz w:val="24"/>
      <w:szCs w:val="24"/>
      <w:lang w:eastAsia="el-GR"/>
      <w14:ligatures w14:val="none"/>
    </w:rPr>
  </w:style>
  <w:style w:type="paragraph" w:customStyle="1" w:styleId="a7">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Char0"/>
    <w:rsid w:val="00CB4048"/>
    <w:pPr>
      <w:jc w:val="both"/>
    </w:pPr>
    <w:rPr>
      <w:iCs/>
      <w:sz w:val="28"/>
    </w:rPr>
  </w:style>
  <w:style w:type="paragraph" w:styleId="a8">
    <w:name w:val="List"/>
    <w:basedOn w:val="a4"/>
    <w:rPr>
      <w:rFonts w:cs="Arial"/>
    </w:rPr>
  </w:style>
  <w:style w:type="paragraph" w:styleId="a9">
    <w:name w:val="caption"/>
    <w:basedOn w:val="a"/>
    <w:qFormat/>
    <w:pPr>
      <w:suppressLineNumbers/>
      <w:spacing w:before="120" w:after="120"/>
    </w:pPr>
    <w:rPr>
      <w:rFonts w:cs="Arial"/>
      <w:i/>
      <w:iCs/>
    </w:rPr>
  </w:style>
  <w:style w:type="paragraph" w:customStyle="1" w:styleId="aa">
    <w:name w:val="Ευρετήριο"/>
    <w:basedOn w:val="a"/>
    <w:qFormat/>
    <w:pPr>
      <w:suppressLineNumbers/>
    </w:pPr>
    <w:rPr>
      <w:rFonts w:cs="Arial"/>
      <w:lang/>
    </w:rPr>
  </w:style>
  <w:style w:type="paragraph" w:customStyle="1" w:styleId="ab">
    <w:name w:val="Κεφαλίδα και υποσέλιδο"/>
    <w:basedOn w:val="a"/>
    <w:qFormat/>
  </w:style>
  <w:style w:type="paragraph" w:styleId="a3">
    <w:name w:val="footer"/>
    <w:basedOn w:val="a"/>
    <w:link w:val="Char"/>
    <w:rsid w:val="00CB4048"/>
    <w:pPr>
      <w:tabs>
        <w:tab w:val="center" w:pos="4153"/>
        <w:tab w:val="right" w:pos="8306"/>
      </w:tabs>
    </w:pPr>
  </w:style>
  <w:style w:type="paragraph" w:customStyle="1" w:styleId="Default">
    <w:name w:val="Default"/>
    <w:qFormat/>
    <w:rsid w:val="00CB4048"/>
    <w:rPr>
      <w:rFonts w:ascii="Calibri" w:eastAsiaTheme="minorEastAsia" w:hAnsi="Calibri" w:cs="Calibri"/>
      <w:color w:val="000000"/>
      <w:kern w:val="0"/>
      <w:sz w:val="24"/>
      <w:szCs w:val="24"/>
      <w14:ligatures w14:val="none"/>
    </w:rPr>
  </w:style>
  <w:style w:type="paragraph" w:styleId="ac">
    <w:name w:val="List Paragraph"/>
    <w:basedOn w:val="a"/>
    <w:uiPriority w:val="34"/>
    <w:qFormat/>
    <w:rsid w:val="00CB4048"/>
    <w:pPr>
      <w:ind w:left="720"/>
      <w:contextualSpacing/>
    </w:pPr>
  </w:style>
  <w:style w:type="paragraph" w:styleId="a6">
    <w:name w:val="Title"/>
    <w:basedOn w:val="a"/>
    <w:link w:val="Char1"/>
    <w:qFormat/>
    <w:rsid w:val="00CB4048"/>
    <w:pPr>
      <w:spacing w:beforeAutospacing="1" w:afterAutospacing="1"/>
    </w:pPr>
  </w:style>
  <w:style w:type="paragraph" w:styleId="3">
    <w:name w:val="List Bullet 3"/>
    <w:basedOn w:val="a"/>
    <w:link w:val="3Char"/>
    <w:qFormat/>
    <w:rsid w:val="00CB4048"/>
    <w:pPr>
      <w:ind w:left="566" w:hanging="283"/>
    </w:pPr>
  </w:style>
  <w:style w:type="paragraph" w:customStyle="1" w:styleId="ad">
    <w:name w:val="Περιεχόμενα πλαισίου"/>
    <w:basedOn w:val="a"/>
    <w:qFormat/>
  </w:style>
  <w:style w:type="table" w:styleId="ae">
    <w:name w:val="Table Grid"/>
    <w:basedOn w:val="a1"/>
    <w:rsid w:val="00CB4048"/>
    <w:rPr>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2238</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dc:description/>
  <cp:lastModifiedBy>ΔΕΛΗΖΗΣΗ ΙΩΑΝΝΑ</cp:lastModifiedBy>
  <cp:revision>2</cp:revision>
  <dcterms:created xsi:type="dcterms:W3CDTF">2024-03-26T09:52:00Z</dcterms:created>
  <dcterms:modified xsi:type="dcterms:W3CDTF">2024-03-26T09:52:00Z</dcterms:modified>
  <dc:language>el-GR</dc:language>
</cp:coreProperties>
</file>