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7A16" w14:textId="0C0D7CD5" w:rsidR="00C76F33" w:rsidRPr="000C3E4A" w:rsidRDefault="00C76F33" w:rsidP="000C3E4A">
      <w:pPr>
        <w:widowControl w:val="0"/>
        <w:spacing w:line="276" w:lineRule="auto"/>
        <w:jc w:val="right"/>
        <w:rPr>
          <w:rFonts w:ascii="Calibri" w:hAnsi="Calibri"/>
          <w:color w:val="000000"/>
          <w:sz w:val="22"/>
          <w:szCs w:val="22"/>
        </w:rPr>
      </w:pPr>
    </w:p>
    <w:p w14:paraId="1F46E842" w14:textId="77777777" w:rsidR="00D452B8" w:rsidRPr="00D452B8" w:rsidRDefault="00D452B8" w:rsidP="00D452B8">
      <w:pPr>
        <w:jc w:val="center"/>
        <w:rPr>
          <w:rFonts w:ascii="Calibri" w:hAnsi="Calibri"/>
          <w:b/>
          <w:sz w:val="22"/>
          <w:szCs w:val="22"/>
        </w:rPr>
      </w:pPr>
      <w:r w:rsidRPr="00D452B8">
        <w:rPr>
          <w:rFonts w:ascii="Calibri" w:hAnsi="Calibri"/>
          <w:b/>
          <w:sz w:val="22"/>
          <w:szCs w:val="22"/>
        </w:rPr>
        <w:t>ΠΑΡΑΡΤΗΜΑ Ι</w:t>
      </w:r>
    </w:p>
    <w:p w14:paraId="7E48FBEC" w14:textId="77777777" w:rsidR="00D452B8" w:rsidRPr="00D452B8" w:rsidRDefault="00D452B8" w:rsidP="00D452B8">
      <w:pPr>
        <w:jc w:val="center"/>
        <w:rPr>
          <w:rFonts w:ascii="Calibri" w:hAnsi="Calibri"/>
          <w:b/>
          <w:sz w:val="22"/>
          <w:szCs w:val="22"/>
        </w:rPr>
      </w:pPr>
      <w:r w:rsidRPr="00D452B8">
        <w:rPr>
          <w:rFonts w:ascii="Calibri" w:hAnsi="Calibri"/>
          <w:b/>
          <w:sz w:val="22"/>
          <w:szCs w:val="22"/>
        </w:rPr>
        <w:t>ΤΕΧΝΙΚΕΣ ΠΡΟΔΙΑΓΡΑΦΕΣ – ΠΙΝΑΚ</w:t>
      </w:r>
      <w:r w:rsidRPr="00D452B8">
        <w:rPr>
          <w:rFonts w:ascii="Calibri" w:hAnsi="Calibri"/>
          <w:b/>
          <w:sz w:val="22"/>
          <w:szCs w:val="22"/>
          <w:lang w:val="en-US"/>
        </w:rPr>
        <w:t>A</w:t>
      </w:r>
      <w:r w:rsidRPr="00D452B8">
        <w:rPr>
          <w:rFonts w:ascii="Calibri" w:hAnsi="Calibri"/>
          <w:b/>
          <w:sz w:val="22"/>
          <w:szCs w:val="22"/>
        </w:rPr>
        <w:t>Σ ΣΥΜΜΟΡΦΩΣΗΣ</w:t>
      </w:r>
    </w:p>
    <w:p w14:paraId="03EDE70E" w14:textId="5CBC4BF2" w:rsidR="001B3950" w:rsidRPr="00E12F6E" w:rsidRDefault="001B690C" w:rsidP="001B3950">
      <w:pPr>
        <w:jc w:val="center"/>
        <w:rPr>
          <w:rFonts w:ascii="Calibri" w:hAnsi="Calibri"/>
          <w:b/>
          <w:sz w:val="22"/>
          <w:szCs w:val="22"/>
        </w:rPr>
      </w:pPr>
      <w:r w:rsidRPr="00E12F6E">
        <w:rPr>
          <w:rFonts w:ascii="Calibri" w:eastAsia="MS Mincho" w:hAnsi="Calibri"/>
          <w:b/>
          <w:color w:val="000000"/>
          <w:sz w:val="22"/>
          <w:szCs w:val="22"/>
          <w:lang w:eastAsia="ja-JP"/>
        </w:rPr>
        <w:t xml:space="preserve">Καθαριστής αέρα 700 </w:t>
      </w:r>
      <w:r w:rsidRPr="00E12F6E">
        <w:rPr>
          <w:rFonts w:ascii="Calibri" w:eastAsia="MS Mincho" w:hAnsi="Calibri"/>
          <w:b/>
          <w:color w:val="000000"/>
          <w:sz w:val="22"/>
          <w:szCs w:val="22"/>
          <w:lang w:val="en-US" w:eastAsia="ja-JP"/>
        </w:rPr>
        <w:t>m</w:t>
      </w:r>
      <w:r w:rsidRPr="00E12F6E">
        <w:rPr>
          <w:rFonts w:ascii="Calibri" w:eastAsia="MS Mincho" w:hAnsi="Calibri"/>
          <w:b/>
          <w:color w:val="000000"/>
          <w:sz w:val="22"/>
          <w:szCs w:val="22"/>
          <w:vertAlign w:val="superscript"/>
          <w:lang w:eastAsia="ja-JP"/>
        </w:rPr>
        <w:t>3</w:t>
      </w:r>
      <w:r w:rsidRPr="00E12F6E">
        <w:rPr>
          <w:rFonts w:ascii="Calibri" w:eastAsia="MS Mincho" w:hAnsi="Calibri"/>
          <w:b/>
          <w:color w:val="000000"/>
          <w:sz w:val="22"/>
          <w:szCs w:val="22"/>
          <w:lang w:eastAsia="ja-JP"/>
        </w:rPr>
        <w:t>/</w:t>
      </w:r>
      <w:r w:rsidRPr="00E12F6E">
        <w:rPr>
          <w:rFonts w:ascii="Calibri" w:eastAsia="MS Mincho" w:hAnsi="Calibri"/>
          <w:b/>
          <w:color w:val="000000"/>
          <w:sz w:val="22"/>
          <w:szCs w:val="22"/>
          <w:lang w:val="en-US" w:eastAsia="ja-JP"/>
        </w:rPr>
        <w:t>h</w:t>
      </w:r>
    </w:p>
    <w:p w14:paraId="2118FAD6" w14:textId="4C69C341" w:rsidR="00FB2C7F" w:rsidRPr="00E12F6E" w:rsidRDefault="001B3950" w:rsidP="001B3950">
      <w:pPr>
        <w:jc w:val="center"/>
        <w:rPr>
          <w:rFonts w:ascii="Calibri" w:hAnsi="Calibri"/>
          <w:b/>
          <w:sz w:val="22"/>
          <w:szCs w:val="22"/>
        </w:rPr>
      </w:pPr>
      <w:r w:rsidRPr="00E12F6E">
        <w:rPr>
          <w:rFonts w:ascii="Calibri" w:hAnsi="Calibri"/>
          <w:b/>
          <w:sz w:val="22"/>
          <w:szCs w:val="22"/>
        </w:rPr>
        <w:t>Προϋπολογισμός 10.000 € συμπεριλαμβανομένου του ΦΠΑ</w:t>
      </w:r>
    </w:p>
    <w:p w14:paraId="0A7111CD" w14:textId="3162C2AB" w:rsidR="00FB2C7F" w:rsidRDefault="00FB2C7F">
      <w:pPr>
        <w:rPr>
          <w:rFonts w:ascii="Calibri" w:hAnsi="Calibri"/>
          <w:b/>
          <w:sz w:val="22"/>
          <w:szCs w:val="22"/>
        </w:rPr>
      </w:pPr>
    </w:p>
    <w:tbl>
      <w:tblPr>
        <w:tblW w:w="9993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6460"/>
        <w:gridCol w:w="851"/>
        <w:gridCol w:w="58"/>
        <w:gridCol w:w="864"/>
        <w:gridCol w:w="991"/>
      </w:tblGrid>
      <w:tr w:rsidR="00CF10FD" w14:paraId="0FE15B85" w14:textId="77777777" w:rsidTr="00E12F6E">
        <w:trPr>
          <w:trHeight w:val="690"/>
          <w:tblHeader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0278C" w14:textId="77777777" w:rsidR="00CF10FD" w:rsidRDefault="00CF10FD" w:rsidP="0052455F">
            <w:pPr>
              <w:pStyle w:val="Default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Α/Α</w:t>
            </w:r>
          </w:p>
          <w:p w14:paraId="425A06F7" w14:textId="77777777" w:rsidR="00CF10FD" w:rsidRDefault="00CF10FD" w:rsidP="0052455F">
            <w:pPr>
              <w:pStyle w:val="Default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A1B28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Περιγραφή (β)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096CF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Απαίτη-ση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(γ)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675C3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Απάντη-ση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(δ)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0AFB4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Παραπο-μπή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(ε)</w:t>
            </w:r>
          </w:p>
        </w:tc>
      </w:tr>
      <w:tr w:rsidR="00CF10FD" w14:paraId="3BF59DEC" w14:textId="77777777" w:rsidTr="00E12F6E">
        <w:trPr>
          <w:trHeight w:val="2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0A999" w14:textId="77777777" w:rsidR="00CF10FD" w:rsidRDefault="00CF10FD" w:rsidP="0052455F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739D6" w14:textId="2E7F0725" w:rsidR="00CF10FD" w:rsidRPr="00F2204A" w:rsidRDefault="00F2204A" w:rsidP="001B690C">
            <w:pPr>
              <w:pStyle w:val="Default"/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2204A">
              <w:rPr>
                <w:rFonts w:ascii="Calibri" w:hAnsi="Calibri" w:cs="Times New Roman"/>
                <w:b/>
                <w:sz w:val="22"/>
                <w:szCs w:val="22"/>
              </w:rPr>
              <w:t xml:space="preserve">Καθαριστής αέρα 700 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m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>3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</w:rPr>
              <w:t>/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285C1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2341B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58E02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F10FD" w14:paraId="27FCA372" w14:textId="77777777" w:rsidTr="00E12F6E">
        <w:trPr>
          <w:trHeight w:val="2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94B4C" w14:textId="2955759C" w:rsidR="00CF10FD" w:rsidRDefault="00CF10FD" w:rsidP="0052455F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.1.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A782D" w14:textId="5A41E890" w:rsidR="00CF10FD" w:rsidRPr="00F2204A" w:rsidRDefault="00F2204A" w:rsidP="001B690C">
            <w:pPr>
              <w:pStyle w:val="Default"/>
              <w:spacing w:line="276" w:lineRule="auto"/>
              <w:rPr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ΤΕΧΝΙΚΕΣ ΠΡΟΔΙΑΓΡΑΦΕΣ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A140D2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09679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D9862A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F10FD" w14:paraId="4F779374" w14:textId="77777777" w:rsidTr="00E12F6E">
        <w:trPr>
          <w:trHeight w:val="2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70A02" w14:textId="2D83B926" w:rsidR="00CF10FD" w:rsidRDefault="00CF10FD" w:rsidP="0052455F">
            <w:pPr>
              <w:pStyle w:val="Default"/>
            </w:pP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7AE0A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CA222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4A66D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186A8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F10FD" w14:paraId="1B24CD8B" w14:textId="77777777" w:rsidTr="00E12F6E">
        <w:trPr>
          <w:trHeight w:val="43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09A5D" w14:textId="77777777" w:rsidR="00CF10FD" w:rsidRDefault="00CF10FD" w:rsidP="0052455F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EB7BA" w14:textId="564148AD" w:rsidR="00CF10FD" w:rsidRPr="004F38BF" w:rsidRDefault="00CF10FD" w:rsidP="001B690C">
            <w:pPr>
              <w:pStyle w:val="Default"/>
              <w:spacing w:line="276" w:lineRule="auto"/>
              <w:rPr>
                <w:strike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Φίλτρο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HEPA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1AB4186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Φίλτρο ενεργού άνθρακα</w:t>
            </w:r>
          </w:p>
          <w:p w14:paraId="11FD7B30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Πρόφιλτρο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/Αρχικό Φίλτρο</w:t>
            </w:r>
          </w:p>
          <w:p w14:paraId="6F2D1D22" w14:textId="5D442505" w:rsidR="00CF10FD" w:rsidRDefault="00D452B8" w:rsidP="001B690C">
            <w:pPr>
              <w:pStyle w:val="Default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CF10FD">
              <w:rPr>
                <w:rFonts w:ascii="Calibri" w:hAnsi="Calibri" w:cs="Calibri"/>
                <w:sz w:val="22"/>
                <w:szCs w:val="22"/>
              </w:rPr>
              <w:t xml:space="preserve">. Χρόνος αντικατάστασης φίλτρων για </w:t>
            </w:r>
            <w:r w:rsidR="00CF10FD">
              <w:rPr>
                <w:rFonts w:ascii="Calibri" w:hAnsi="Calibri" w:cs="Calibri"/>
                <w:sz w:val="22"/>
                <w:szCs w:val="22"/>
                <w:lang w:val="en-US"/>
              </w:rPr>
              <w:t>HEPA</w:t>
            </w:r>
            <w:r w:rsidR="00CF10FD">
              <w:rPr>
                <w:rFonts w:ascii="Calibri" w:hAnsi="Calibri" w:cs="Calibri"/>
                <w:sz w:val="22"/>
                <w:szCs w:val="22"/>
              </w:rPr>
              <w:t xml:space="preserve"> τουλάχιστον 1 έτος</w:t>
            </w:r>
          </w:p>
          <w:p w14:paraId="30C390FF" w14:textId="1D72A918" w:rsidR="00CF10FD" w:rsidRDefault="00D452B8" w:rsidP="001B690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F10FD">
              <w:rPr>
                <w:rFonts w:ascii="Calibri" w:hAnsi="Calibri" w:cs="Calibri"/>
                <w:sz w:val="22"/>
                <w:szCs w:val="22"/>
              </w:rPr>
              <w:t>. Χρόνος αντικατάστασης φίλτρων για άνθρακα τουλάχιστον  1 έτος</w:t>
            </w:r>
          </w:p>
          <w:p w14:paraId="599E52FD" w14:textId="3CA86812" w:rsidR="00CF10FD" w:rsidRDefault="00D452B8" w:rsidP="001B690C">
            <w:pPr>
              <w:pStyle w:val="Default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CF10FD">
              <w:rPr>
                <w:rFonts w:ascii="Calibri" w:hAnsi="Calibri" w:cs="Calibri"/>
                <w:sz w:val="22"/>
                <w:szCs w:val="22"/>
              </w:rPr>
              <w:t>. Δείκτης</w:t>
            </w:r>
            <w:r w:rsidR="00CF10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F10FD">
              <w:rPr>
                <w:rFonts w:ascii="Calibri" w:hAnsi="Calibri" w:cs="Calibri"/>
                <w:sz w:val="22"/>
                <w:szCs w:val="22"/>
              </w:rPr>
              <w:t xml:space="preserve">CADR (παροχή καθαρού αέρα) 700 </w:t>
            </w:r>
            <w:r w:rsidR="00CF10FD"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="00CF10FD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="00CF10FD">
              <w:rPr>
                <w:rFonts w:ascii="Calibri" w:hAnsi="Calibri" w:cs="Calibri"/>
                <w:sz w:val="22"/>
                <w:szCs w:val="22"/>
              </w:rPr>
              <w:t>/</w:t>
            </w:r>
            <w:r w:rsidR="00CF10FD">
              <w:rPr>
                <w:rFonts w:ascii="Calibri" w:hAnsi="Calibri" w:cs="Calibri"/>
                <w:sz w:val="22"/>
                <w:szCs w:val="22"/>
                <w:lang w:val="en-US"/>
              </w:rPr>
              <w:t>h</w:t>
            </w:r>
            <w:r w:rsidR="00CF10FD">
              <w:rPr>
                <w:rFonts w:ascii="Calibri" w:hAnsi="Calibri" w:cs="Calibri"/>
                <w:sz w:val="22"/>
                <w:szCs w:val="22"/>
              </w:rPr>
              <w:t xml:space="preserve"> τουλάχιστον</w:t>
            </w:r>
          </w:p>
          <w:p w14:paraId="29E29146" w14:textId="4C76944E" w:rsidR="00CF10FD" w:rsidRDefault="00D452B8" w:rsidP="001B690C">
            <w:pPr>
              <w:pStyle w:val="Default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CF10FD">
              <w:rPr>
                <w:rFonts w:ascii="Calibri" w:hAnsi="Calibri" w:cs="Calibri"/>
                <w:sz w:val="22"/>
                <w:szCs w:val="22"/>
              </w:rPr>
              <w:t xml:space="preserve">. Στάθμη θορύβου </w:t>
            </w:r>
            <w:r w:rsidR="00CF10FD" w:rsidRPr="00CF10FD">
              <w:rPr>
                <w:rFonts w:ascii="Calibri" w:hAnsi="Calibri" w:cs="Calibri"/>
                <w:sz w:val="22"/>
                <w:szCs w:val="22"/>
              </w:rPr>
              <w:t>70</w:t>
            </w:r>
            <w:r w:rsidR="00CF10F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CF10FD">
              <w:rPr>
                <w:rFonts w:ascii="Calibri" w:hAnsi="Calibri" w:cs="Calibri"/>
                <w:sz w:val="22"/>
                <w:szCs w:val="22"/>
                <w:lang w:val="en-US"/>
              </w:rPr>
              <w:t>db</w:t>
            </w:r>
            <w:proofErr w:type="spellEnd"/>
            <w:r w:rsidR="00CF10FD">
              <w:rPr>
                <w:rFonts w:ascii="Calibri" w:hAnsi="Calibri" w:cs="Calibri"/>
                <w:sz w:val="22"/>
                <w:szCs w:val="22"/>
              </w:rPr>
              <w:t xml:space="preserve"> μέγιστο</w:t>
            </w:r>
          </w:p>
          <w:p w14:paraId="3C8A097C" w14:textId="5A7F7CE0" w:rsidR="00CF10FD" w:rsidRPr="004F38BF" w:rsidRDefault="00D452B8" w:rsidP="00D452B8">
            <w:pPr>
              <w:pStyle w:val="Default"/>
              <w:spacing w:line="276" w:lineRule="auto"/>
              <w:rPr>
                <w:strike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CF10FD">
              <w:rPr>
                <w:rFonts w:ascii="Calibri" w:hAnsi="Calibri" w:cs="Calibri"/>
                <w:sz w:val="22"/>
                <w:szCs w:val="22"/>
              </w:rPr>
              <w:t>. Εγγύηση για 2 χρόνια τουλάχιστον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AB9E2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14:paraId="48D9D2CA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78785B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E2742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F10FD" w14:paraId="51F7ACA3" w14:textId="77777777" w:rsidTr="00E12F6E">
        <w:trPr>
          <w:trHeight w:val="223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E1AAB" w14:textId="00F25AE8" w:rsidR="00CF10FD" w:rsidRPr="00CF10FD" w:rsidRDefault="00CF10FD" w:rsidP="0052455F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1.2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215C5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B3950">
              <w:rPr>
                <w:rFonts w:ascii="Calibri" w:hAnsi="Calibri" w:cs="Calibri"/>
                <w:b/>
                <w:bCs/>
                <w:sz w:val="22"/>
                <w:szCs w:val="22"/>
              </w:rPr>
              <w:t>Ποσότητα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10 τεμάχια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A05F4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31DE2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E4270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F10FD" w14:paraId="67B62DC2" w14:textId="77777777" w:rsidTr="00E12F6E">
        <w:trPr>
          <w:trHeight w:val="2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979D4" w14:textId="07A16114" w:rsidR="00CF10FD" w:rsidRDefault="00CF10FD" w:rsidP="0052455F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1.3.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3AFBA" w14:textId="77777777" w:rsidR="00CF10FD" w:rsidRDefault="00CF10FD" w:rsidP="001B690C">
            <w:pPr>
              <w:pStyle w:val="Default"/>
              <w:spacing w:line="276" w:lineRule="auto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95A20" w14:textId="77777777" w:rsidR="00CF10FD" w:rsidRDefault="00CF10FD" w:rsidP="001B690C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33227" w14:textId="77777777" w:rsidR="00CF10FD" w:rsidRDefault="00CF10FD" w:rsidP="001B690C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7C24E" w14:textId="77777777" w:rsidR="00CF10FD" w:rsidRDefault="00CF10FD" w:rsidP="001B690C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F10FD" w14:paraId="598F7488" w14:textId="77777777" w:rsidTr="00E12F6E">
        <w:trPr>
          <w:trHeight w:val="2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65C65" w14:textId="77777777" w:rsidR="00CF10FD" w:rsidRDefault="00CF10FD" w:rsidP="0052455F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75CA2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ΤΟΠΟΣ ΠΑΡΑΔΟΣΗΣ</w:t>
            </w:r>
          </w:p>
          <w:p w14:paraId="52799A7A" w14:textId="32389908" w:rsidR="00CF10FD" w:rsidRDefault="00CF10FD" w:rsidP="001B690C">
            <w:pPr>
              <w:keepNext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>Τμήμα</w:t>
            </w:r>
            <w:r w:rsidR="00F2204A">
              <w:rPr>
                <w:rFonts w:ascii="Calibri" w:hAnsi="Calibri"/>
                <w:sz w:val="22"/>
                <w:szCs w:val="22"/>
              </w:rPr>
              <w:t>τα</w:t>
            </w:r>
            <w:r>
              <w:rPr>
                <w:rFonts w:ascii="Calibri" w:hAnsi="Calibri"/>
                <w:sz w:val="22"/>
                <w:szCs w:val="22"/>
              </w:rPr>
              <w:t xml:space="preserve">  Πανεπιστημίου Δυτ</w:t>
            </w:r>
            <w:r w:rsidR="001B3950">
              <w:rPr>
                <w:rFonts w:ascii="Calibri" w:hAnsi="Calibri"/>
                <w:sz w:val="22"/>
                <w:szCs w:val="22"/>
              </w:rPr>
              <w:t>ικής</w:t>
            </w:r>
            <w:r>
              <w:rPr>
                <w:rFonts w:ascii="Calibri" w:hAnsi="Calibri"/>
                <w:sz w:val="22"/>
                <w:szCs w:val="22"/>
              </w:rPr>
              <w:t xml:space="preserve"> Μακεδονίας</w:t>
            </w:r>
          </w:p>
          <w:p w14:paraId="1E281C2E" w14:textId="77777777" w:rsidR="00CF10FD" w:rsidRDefault="00CF10FD" w:rsidP="001B690C">
            <w:pPr>
              <w:keepNext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>(Κοζάνη/Φλώρινα/Καστοριά/Γρεβενά/Πτολεμαΐδα)</w:t>
            </w:r>
          </w:p>
          <w:p w14:paraId="03CDCCBC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14:paraId="0933E85F" w14:textId="2C14D820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0513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 xml:space="preserve"> ημερολογιακές ημέρες από την υπογραφή της σύμβασης</w:t>
            </w:r>
          </w:p>
          <w:p w14:paraId="27662E19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14:paraId="160347A8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Για 2 χρόνια </w:t>
            </w:r>
          </w:p>
          <w:p w14:paraId="16E0B1F4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ΠΑΡΑΚΑΤΑΘΗΚΗ ΑΝΤΑΛΛΑΚΤΙΚΩΝ:</w:t>
            </w:r>
          </w:p>
          <w:p w14:paraId="4517A0C7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Για 5 χρόνια </w:t>
            </w:r>
          </w:p>
          <w:p w14:paraId="367FC28B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14:paraId="5E571693" w14:textId="77777777" w:rsidR="00CF10FD" w:rsidRDefault="00CF10FD" w:rsidP="001B690C">
            <w:pPr>
              <w:pStyle w:val="Default"/>
              <w:spacing w:line="276" w:lineRule="auto"/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2 εργάσιμες ημέρες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9FB90" w14:textId="77777777" w:rsidR="00CF10FD" w:rsidRDefault="00CF10FD" w:rsidP="001B690C">
            <w:pPr>
              <w:pStyle w:val="Default"/>
              <w:spacing w:line="276" w:lineRule="auto"/>
              <w:jc w:val="center"/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4AE4F" w14:textId="77777777" w:rsidR="00CF10FD" w:rsidRDefault="00CF10FD" w:rsidP="001B690C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FF538" w14:textId="77777777" w:rsidR="00CF10FD" w:rsidRDefault="00CF10FD" w:rsidP="001B690C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79F09FC" w14:textId="77777777" w:rsidR="00C76F33" w:rsidRDefault="00C76F33" w:rsidP="00C76F33">
      <w:pPr>
        <w:suppressAutoHyphens w:val="0"/>
        <w:adjustRightInd w:val="0"/>
        <w:spacing w:line="276" w:lineRule="auto"/>
        <w:textAlignment w:val="baseline"/>
        <w:rPr>
          <w:rFonts w:ascii="Calibri" w:hAnsi="Calibri"/>
          <w:b/>
          <w:sz w:val="20"/>
          <w:lang w:eastAsia="x-none"/>
        </w:rPr>
      </w:pPr>
    </w:p>
    <w:p w14:paraId="3C13698E" w14:textId="77777777" w:rsidR="00E12F6E" w:rsidRPr="00853101" w:rsidRDefault="00E12F6E" w:rsidP="00E12F6E">
      <w:pPr>
        <w:widowControl w:val="0"/>
        <w:spacing w:line="240" w:lineRule="auto"/>
        <w:ind w:left="142"/>
        <w:jc w:val="left"/>
        <w:rPr>
          <w:rFonts w:ascii="Calibri" w:hAnsi="Calibri"/>
          <w:b/>
          <w:sz w:val="22"/>
          <w:szCs w:val="22"/>
        </w:rPr>
      </w:pPr>
      <w:r w:rsidRPr="00853101">
        <w:rPr>
          <w:rFonts w:ascii="Calibri" w:hAnsi="Calibri"/>
          <w:b/>
          <w:sz w:val="22"/>
          <w:szCs w:val="22"/>
        </w:rPr>
        <w:t xml:space="preserve">ΠΡΟΫΠΟΛΟΓΙΣΜΟΣ ΧΩΡΙΣ ΦΠΑ: </w:t>
      </w:r>
      <w:r>
        <w:rPr>
          <w:rFonts w:ascii="Calibri" w:hAnsi="Calibri" w:cs="Calibri"/>
          <w:b/>
          <w:bCs/>
          <w:sz w:val="22"/>
          <w:szCs w:val="22"/>
        </w:rPr>
        <w:t xml:space="preserve">8.064,52 </w:t>
      </w:r>
      <w:r w:rsidRPr="0086414A">
        <w:rPr>
          <w:rFonts w:ascii="Calibri" w:hAnsi="Calibri" w:cs="Calibri"/>
          <w:b/>
          <w:bCs/>
          <w:sz w:val="22"/>
          <w:szCs w:val="22"/>
        </w:rPr>
        <w:t>€</w:t>
      </w:r>
    </w:p>
    <w:p w14:paraId="4FC549A5" w14:textId="77777777" w:rsidR="00E12F6E" w:rsidRPr="00853101" w:rsidRDefault="00E12F6E" w:rsidP="00E12F6E">
      <w:pPr>
        <w:widowControl w:val="0"/>
        <w:spacing w:line="240" w:lineRule="auto"/>
        <w:ind w:left="142"/>
        <w:jc w:val="left"/>
        <w:rPr>
          <w:rFonts w:ascii="Calibri" w:hAnsi="Calibri"/>
          <w:b/>
          <w:sz w:val="22"/>
          <w:szCs w:val="22"/>
        </w:rPr>
      </w:pPr>
      <w:r w:rsidRPr="00853101">
        <w:rPr>
          <w:rFonts w:ascii="Calibri" w:hAnsi="Calibri"/>
          <w:b/>
          <w:sz w:val="22"/>
          <w:szCs w:val="22"/>
        </w:rPr>
        <w:t xml:space="preserve">ΦΠΑ 24%: </w:t>
      </w:r>
      <w:r w:rsidRPr="0086414A">
        <w:rPr>
          <w:rFonts w:ascii="Calibri" w:hAnsi="Calibri" w:cs="Calibri"/>
          <w:b/>
          <w:bCs/>
          <w:sz w:val="22"/>
          <w:szCs w:val="18"/>
        </w:rPr>
        <w:t xml:space="preserve"> </w:t>
      </w:r>
      <w:r>
        <w:rPr>
          <w:rFonts w:ascii="Calibri" w:hAnsi="Calibri" w:cs="Calibri"/>
          <w:b/>
          <w:bCs/>
          <w:sz w:val="22"/>
          <w:szCs w:val="18"/>
        </w:rPr>
        <w:t xml:space="preserve">1.935,48 </w:t>
      </w:r>
      <w:r w:rsidRPr="0086414A">
        <w:rPr>
          <w:rFonts w:ascii="Calibri" w:hAnsi="Calibri" w:cs="Calibri"/>
          <w:b/>
          <w:bCs/>
          <w:sz w:val="22"/>
          <w:szCs w:val="18"/>
        </w:rPr>
        <w:t>€</w:t>
      </w:r>
      <w:r w:rsidRPr="005D0B39">
        <w:rPr>
          <w:b/>
          <w:bCs/>
          <w:sz w:val="22"/>
          <w:szCs w:val="18"/>
        </w:rPr>
        <w:t xml:space="preserve"> </w:t>
      </w:r>
    </w:p>
    <w:p w14:paraId="5EA72FB5" w14:textId="77777777" w:rsidR="00E12F6E" w:rsidRPr="00243E15" w:rsidRDefault="00E12F6E" w:rsidP="00E12F6E">
      <w:pPr>
        <w:widowControl w:val="0"/>
        <w:spacing w:line="240" w:lineRule="auto"/>
        <w:ind w:left="142"/>
        <w:jc w:val="left"/>
        <w:rPr>
          <w:rFonts w:ascii="Calibri" w:hAnsi="Calibri"/>
          <w:b/>
          <w:sz w:val="22"/>
          <w:szCs w:val="22"/>
        </w:rPr>
      </w:pPr>
      <w:r w:rsidRPr="00853101">
        <w:rPr>
          <w:rFonts w:ascii="Calibri" w:hAnsi="Calibri"/>
          <w:b/>
          <w:sz w:val="22"/>
          <w:szCs w:val="22"/>
        </w:rPr>
        <w:t xml:space="preserve">ΣΥΝΟΛΟ ΜΕ ΦΠΑ: </w:t>
      </w:r>
      <w:r>
        <w:rPr>
          <w:rFonts w:ascii="Calibri" w:hAnsi="Calibri"/>
          <w:b/>
          <w:sz w:val="22"/>
          <w:szCs w:val="22"/>
        </w:rPr>
        <w:t xml:space="preserve">10.000,00 € </w:t>
      </w:r>
    </w:p>
    <w:p w14:paraId="4EDE1AC1" w14:textId="77777777" w:rsidR="00E12F6E" w:rsidRDefault="00E12F6E" w:rsidP="00E12F6E">
      <w:pPr>
        <w:widowControl w:val="0"/>
        <w:spacing w:line="276" w:lineRule="auto"/>
        <w:rPr>
          <w:rFonts w:ascii="Calibri" w:hAnsi="Calibri"/>
          <w:b/>
          <w:sz w:val="22"/>
          <w:szCs w:val="22"/>
        </w:rPr>
      </w:pPr>
    </w:p>
    <w:p w14:paraId="39B53C73" w14:textId="77777777" w:rsidR="00E12F6E" w:rsidRDefault="00E12F6E" w:rsidP="00E12F6E">
      <w:pPr>
        <w:widowControl w:val="0"/>
        <w:spacing w:line="276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Ημερομηνία</w:t>
      </w:r>
      <w:r>
        <w:rPr>
          <w:rFonts w:ascii="Calibri" w:hAnsi="Calibri"/>
          <w:b/>
          <w:sz w:val="22"/>
          <w:szCs w:val="22"/>
        </w:rPr>
        <w:t>, ___/___/______</w:t>
      </w:r>
    </w:p>
    <w:p w14:paraId="78DCD58D" w14:textId="77777777" w:rsidR="00E12F6E" w:rsidRPr="00C50A99" w:rsidRDefault="00E12F6E" w:rsidP="00E12F6E">
      <w:pPr>
        <w:widowControl w:val="0"/>
        <w:spacing w:line="276" w:lineRule="auto"/>
        <w:rPr>
          <w:rFonts w:ascii="Calibri" w:hAnsi="Calibri"/>
          <w:b/>
          <w:sz w:val="8"/>
          <w:szCs w:val="8"/>
        </w:rPr>
      </w:pPr>
    </w:p>
    <w:p w14:paraId="4AF970E4" w14:textId="77777777" w:rsidR="00E12F6E" w:rsidRDefault="00E12F6E" w:rsidP="00E12F6E">
      <w:pPr>
        <w:widowControl w:val="0"/>
        <w:spacing w:line="276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Όνομα – Επωνυμία – Σφραγίδα – Υπογραφή</w:t>
      </w:r>
    </w:p>
    <w:p w14:paraId="5E6CBF9B" w14:textId="77777777" w:rsidR="00E12F6E" w:rsidRPr="00390A1B" w:rsidRDefault="00E12F6E" w:rsidP="00E12F6E">
      <w:pPr>
        <w:widowControl w:val="0"/>
        <w:spacing w:line="276" w:lineRule="auto"/>
        <w:jc w:val="right"/>
        <w:rPr>
          <w:rFonts w:ascii="Calibri" w:hAnsi="Calibri"/>
          <w:b/>
          <w:sz w:val="10"/>
          <w:szCs w:val="10"/>
        </w:rPr>
      </w:pPr>
    </w:p>
    <w:p w14:paraId="2EC48DB6" w14:textId="7246BA73" w:rsidR="00FB2C7F" w:rsidRPr="00E12F6E" w:rsidRDefault="00E12F6E" w:rsidP="00E12F6E">
      <w:pPr>
        <w:widowControl w:val="0"/>
        <w:spacing w:line="276" w:lineRule="auto"/>
        <w:jc w:val="right"/>
        <w:rPr>
          <w:rFonts w:ascii="Calibri" w:hAnsi="Calibri"/>
          <w:color w:val="000000"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……………….…………………………………</w:t>
      </w:r>
    </w:p>
    <w:sectPr w:rsidR="00FB2C7F" w:rsidRPr="00E12F6E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D3F6" w14:textId="77777777" w:rsidR="0019077B" w:rsidRDefault="0019077B">
      <w:pPr>
        <w:spacing w:line="240" w:lineRule="auto"/>
      </w:pPr>
      <w:r>
        <w:separator/>
      </w:r>
    </w:p>
  </w:endnote>
  <w:endnote w:type="continuationSeparator" w:id="0">
    <w:p w14:paraId="0DEEB91C" w14:textId="77777777" w:rsidR="0019077B" w:rsidRDefault="00190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B125" w14:textId="33BD4CEF" w:rsidR="00E12F6E" w:rsidRPr="00E12F6E" w:rsidRDefault="00E12F6E" w:rsidP="00E12F6E">
    <w:pPr>
      <w:pStyle w:val="a5"/>
      <w:ind w:left="-426" w:right="-278"/>
      <w:jc w:val="right"/>
      <w:rPr>
        <w:i/>
        <w:sz w:val="18"/>
        <w:szCs w:val="18"/>
      </w:rPr>
    </w:pPr>
    <w:bookmarkStart w:id="0" w:name="_Hlk75522369"/>
    <w:r w:rsidRPr="00C2236D">
      <w:rPr>
        <w:rFonts w:ascii="Calibri" w:hAnsi="Calibri" w:cs="Calibri"/>
        <w:i/>
        <w:sz w:val="18"/>
        <w:szCs w:val="18"/>
      </w:rPr>
      <w:t>Πρόσκληση</w:t>
    </w:r>
    <w:r>
      <w:rPr>
        <w:rFonts w:ascii="Calibri" w:hAnsi="Calibri" w:cs="Calibri"/>
        <w:i/>
        <w:sz w:val="18"/>
        <w:szCs w:val="18"/>
      </w:rPr>
      <w:t xml:space="preserve"> κατάθεσης οικονομικών προσφορών</w:t>
    </w:r>
    <w:r w:rsidRPr="00C2236D">
      <w:rPr>
        <w:rFonts w:ascii="Calibri" w:hAnsi="Calibri" w:cs="Calibri"/>
        <w:i/>
        <w:sz w:val="18"/>
        <w:szCs w:val="18"/>
      </w:rPr>
      <w:t xml:space="preserve"> </w:t>
    </w:r>
    <w:r>
      <w:rPr>
        <w:rFonts w:ascii="Calibri" w:hAnsi="Calibri" w:cs="Calibri"/>
        <w:i/>
        <w:sz w:val="18"/>
        <w:szCs w:val="18"/>
      </w:rPr>
      <w:t>για</w:t>
    </w:r>
    <w:r w:rsidRPr="00C2236D">
      <w:rPr>
        <w:rFonts w:ascii="Calibri" w:hAnsi="Calibri" w:cs="Calibri"/>
        <w:i/>
        <w:sz w:val="18"/>
        <w:szCs w:val="18"/>
      </w:rPr>
      <w:t xml:space="preserve"> την προμήθεια</w:t>
    </w:r>
    <w:r>
      <w:rPr>
        <w:rFonts w:ascii="Calibri" w:hAnsi="Calibri" w:cs="Calibri"/>
        <w:i/>
        <w:sz w:val="18"/>
        <w:szCs w:val="18"/>
      </w:rPr>
      <w:t xml:space="preserve"> καθαριστών αέρα για τις ανάγκες του ΠΔΜ</w:t>
    </w:r>
    <w:r>
      <w:rPr>
        <w:rFonts w:ascii="Times New Roman" w:hAnsi="Times New Roman"/>
        <w:i/>
        <w:sz w:val="18"/>
        <w:szCs w:val="18"/>
      </w:rPr>
      <w:tab/>
    </w:r>
    <w:bookmarkEnd w:id="0"/>
    <w:r>
      <w:rPr>
        <w:rFonts w:ascii="Times New Roman" w:hAnsi="Times New Roman"/>
        <w:i/>
        <w:sz w:val="18"/>
        <w:szCs w:val="18"/>
      </w:rPr>
      <w:tab/>
    </w:r>
    <w:r w:rsidRPr="005A5999">
      <w:rPr>
        <w:i/>
        <w:sz w:val="18"/>
        <w:szCs w:val="18"/>
      </w:rPr>
      <w:t xml:space="preserve">Σελ. </w:t>
    </w:r>
    <w:r w:rsidRPr="005A5999">
      <w:rPr>
        <w:i/>
        <w:sz w:val="18"/>
        <w:szCs w:val="18"/>
      </w:rPr>
      <w:fldChar w:fldCharType="begin"/>
    </w:r>
    <w:r w:rsidRPr="005A5999">
      <w:rPr>
        <w:i/>
        <w:sz w:val="18"/>
        <w:szCs w:val="18"/>
      </w:rPr>
      <w:instrText xml:space="preserve"> PAGE   \* MERGEFORMAT </w:instrText>
    </w:r>
    <w:r w:rsidRPr="005A5999">
      <w:rPr>
        <w:i/>
        <w:sz w:val="18"/>
        <w:szCs w:val="18"/>
      </w:rPr>
      <w:fldChar w:fldCharType="separate"/>
    </w:r>
    <w:r>
      <w:rPr>
        <w:i/>
        <w:sz w:val="18"/>
        <w:szCs w:val="18"/>
      </w:rPr>
      <w:t>6</w:t>
    </w:r>
    <w:r w:rsidRPr="005A5999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6358" w14:textId="77777777" w:rsidR="0019077B" w:rsidRDefault="0019077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5E7EDA1" w14:textId="77777777" w:rsidR="0019077B" w:rsidRDefault="001907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7F"/>
    <w:rsid w:val="000C3E4A"/>
    <w:rsid w:val="0019077B"/>
    <w:rsid w:val="001B3950"/>
    <w:rsid w:val="001B690C"/>
    <w:rsid w:val="003148BE"/>
    <w:rsid w:val="004B5694"/>
    <w:rsid w:val="004F38BF"/>
    <w:rsid w:val="00560513"/>
    <w:rsid w:val="007336F3"/>
    <w:rsid w:val="00B94045"/>
    <w:rsid w:val="00C4502F"/>
    <w:rsid w:val="00C76F33"/>
    <w:rsid w:val="00CF10FD"/>
    <w:rsid w:val="00D452B8"/>
    <w:rsid w:val="00E12F6E"/>
    <w:rsid w:val="00EA12E3"/>
    <w:rsid w:val="00F2204A"/>
    <w:rsid w:val="00FB2C7F"/>
    <w:rsid w:val="00FB68C0"/>
    <w:rsid w:val="00F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BBA"/>
  <w15:docId w15:val="{6AD069E3-2CB2-4C28-856A-40C41EF9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spacing w:after="0" w:line="360" w:lineRule="atLeast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 w:val="0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val="el-GR" w:eastAsia="ja-JP"/>
    </w:rPr>
  </w:style>
  <w:style w:type="character" w:customStyle="1" w:styleId="1">
    <w:name w:val="Βασικό1"/>
    <w:basedOn w:val="a0"/>
  </w:style>
  <w:style w:type="character" w:customStyle="1" w:styleId="pdgl">
    <w:name w:val="pdgl"/>
    <w:basedOn w:val="a0"/>
  </w:style>
  <w:style w:type="character" w:styleId="-">
    <w:name w:val="Hyperlink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12F6E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E12F6E"/>
    <w:rPr>
      <w:rFonts w:ascii="Arial" w:eastAsia="Times New Roman" w:hAnsi="Arial"/>
      <w:sz w:val="24"/>
      <w:szCs w:val="20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E12F6E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2F6E"/>
    <w:rPr>
      <w:rFonts w:ascii="Arial" w:eastAsia="Times New Roman" w:hAnsi="Arial"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kostis kouziakis</dc:creator>
  <dc:description/>
  <cp:lastModifiedBy>KONSTANTINOS SAPALIDIS</cp:lastModifiedBy>
  <cp:revision>2</cp:revision>
  <dcterms:created xsi:type="dcterms:W3CDTF">2021-10-13T07:18:00Z</dcterms:created>
  <dcterms:modified xsi:type="dcterms:W3CDTF">2021-10-13T07:18:00Z</dcterms:modified>
</cp:coreProperties>
</file>