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BA" w:rsidRPr="007F76BA" w:rsidRDefault="007F76BA" w:rsidP="007F76BA">
      <w:pPr>
        <w:widowControl w:val="0"/>
        <w:spacing w:line="360" w:lineRule="auto"/>
        <w:jc w:val="center"/>
        <w:rPr>
          <w:b/>
          <w:u w:val="single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 w:rsidRPr="00FE72DF">
        <w:rPr>
          <w:b/>
          <w:u w:val="single"/>
        </w:rPr>
        <w:t xml:space="preserve"> </w:t>
      </w:r>
    </w:p>
    <w:p w:rsidR="007F76BA" w:rsidRDefault="007F76BA" w:rsidP="007F76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C1FB8">
        <w:rPr>
          <w:rFonts w:ascii="Calibri" w:hAnsi="Calibri" w:cs="Calibri"/>
          <w:b/>
          <w:sz w:val="22"/>
          <w:szCs w:val="22"/>
          <w:u w:val="single"/>
        </w:rPr>
        <w:t>ΤΕΥΧΟΣ ΤΕΧΝΙΚΩΝ ΠΡΟΔΙΑΓΡΑΦΩΝ – ΕΙΔΙΚΩΝ ΟΡΩΝ</w:t>
      </w:r>
    </w:p>
    <w:p w:rsidR="007F76BA" w:rsidRDefault="007F76BA" w:rsidP="007F76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7F76BA" w:rsidRDefault="007F76BA" w:rsidP="007F76B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180" w:type="dxa"/>
        <w:tblInd w:w="-9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6387"/>
        <w:gridCol w:w="850"/>
        <w:gridCol w:w="992"/>
        <w:gridCol w:w="1051"/>
      </w:tblGrid>
      <w:tr w:rsidR="007F76BA" w:rsidTr="007F76BA">
        <w:trPr>
          <w:trHeight w:val="768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7F76BA" w:rsidRDefault="007F76BA" w:rsidP="00D20973">
            <w:pPr>
              <w:pStyle w:val="Default"/>
              <w:jc w:val="center"/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Απαίτη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-ση (γ)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:rsidR="007F76BA" w:rsidRDefault="007F76BA" w:rsidP="00D20973">
            <w:pPr>
              <w:pStyle w:val="Default"/>
              <w:jc w:val="center"/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Απάντη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-ση (δ)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7F76BA" w:rsidRDefault="007F76BA" w:rsidP="00D20973">
            <w:pPr>
              <w:pStyle w:val="Default"/>
              <w:jc w:val="center"/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Παραπο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μπή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(ε)</w:t>
            </w: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Τηλεφωνική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συσκευή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Cisco 7911G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Τηλεφωνική συσκευή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Cisco</w:t>
            </w: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IP</w:t>
            </w: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Phone</w:t>
            </w: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7911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G</w:t>
            </w:r>
          </w:p>
          <w:p w:rsidR="007F76BA" w:rsidRDefault="007F76BA" w:rsidP="00D20973"/>
          <w:p w:rsidR="007F76BA" w:rsidRDefault="007F76BA" w:rsidP="00D20973"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Κατάσταση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refurbished 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καινούργια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ΝΑΙ (σε</w:t>
            </w:r>
          </w:p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jc w:val="both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1.2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keepNext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ΠΟΣΟΤΗΤΑ: 20 τεμάχια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7F76BA" w:rsidRDefault="007F76BA" w:rsidP="00D20973">
            <w:pPr>
              <w:keepNext/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Μακεδονίας, Κοζάνη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Για 1 χρόνο σε όλο τον εξοπλισμό εκτός αν αναφέρεται διαφορετικά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7F76BA" w:rsidRDefault="007F76BA" w:rsidP="00D20973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 εργάσιμες ημέρες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Τροφοδοτικό CP-PWR-CUBE-3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vAlign w:val="center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2.1</w:t>
            </w: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  <w:vAlign w:val="center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</w:pP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Τροφοδοτικό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CP</w:t>
            </w: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PWR</w:t>
            </w: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CUBE</w:t>
            </w:r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-3 για τηλεφωνική συσκευή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VoIPCisco</w:t>
            </w:r>
            <w:proofErr w:type="spellEnd"/>
          </w:p>
          <w:p w:rsidR="007F76BA" w:rsidRDefault="007F76BA" w:rsidP="00D20973"/>
          <w:p w:rsidR="007F76BA" w:rsidRDefault="007F76BA" w:rsidP="00D20973"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Κατάσταση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refurbished 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καινούργιο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ΝΑΙ (σε</w:t>
            </w:r>
          </w:p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jc w:val="both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2.2</w:t>
            </w: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  <w:vAlign w:val="center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keepNext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ΠΟΣΟΤΗΤΑ: 20 τεμάχια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7F76BA" w:rsidRDefault="007F76BA" w:rsidP="00D20973">
            <w:pPr>
              <w:keepNext/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Μακεδονίας, Κοζάνη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Για 1 χρόνο σε όλο τον εξοπλισμό εκτός αν αναφέρεται διαφορετικά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7F76BA" w:rsidRDefault="007F76BA" w:rsidP="00D20973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 εργάσιμες ημέρες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Καλώδια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δικτύου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  <w:vAlign w:val="center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  <w:vAlign w:val="center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r w:rsidRPr="00F31E40">
              <w:rPr>
                <w:rFonts w:ascii="Calibri" w:hAnsi="Calibri" w:cs="Calibri"/>
                <w:sz w:val="22"/>
                <w:szCs w:val="22"/>
              </w:rPr>
              <w:t>Καλώδια δικτύου</w:t>
            </w:r>
          </w:p>
          <w:p w:rsidR="007F76BA" w:rsidRDefault="007F76BA" w:rsidP="00D20973"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>Τύπος</w:t>
            </w:r>
            <w:r w:rsidRPr="00F31E4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Pr="00F31E40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FTP</w:t>
            </w:r>
            <w:r w:rsidRPr="00F31E4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cat</w:t>
            </w:r>
            <w:r w:rsidRPr="00F31E40">
              <w:rPr>
                <w:rFonts w:ascii="Calibri" w:hAnsi="Calibri" w:cs="Calibri"/>
                <w:sz w:val="22"/>
                <w:szCs w:val="22"/>
              </w:rPr>
              <w:t>7</w:t>
            </w:r>
          </w:p>
          <w:p w:rsidR="007F76BA" w:rsidRDefault="007F76BA" w:rsidP="00D20973"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>Μήκος</w:t>
            </w:r>
            <w:r w:rsidRPr="00F31E40">
              <w:rPr>
                <w:rFonts w:ascii="Calibri" w:hAnsi="Calibri" w:cs="Calibri"/>
                <w:sz w:val="22"/>
                <w:szCs w:val="22"/>
              </w:rPr>
              <w:t>: 3μ</w:t>
            </w:r>
          </w:p>
          <w:p w:rsidR="007F76BA" w:rsidRDefault="007F76BA" w:rsidP="00D20973">
            <w:r w:rsidRPr="00F31E40">
              <w:rPr>
                <w:rFonts w:ascii="Calibri" w:hAnsi="Calibri" w:cs="Calibri"/>
                <w:b/>
                <w:bCs/>
                <w:sz w:val="22"/>
                <w:szCs w:val="22"/>
              </w:rPr>
              <w:t>Χρώμα</w:t>
            </w:r>
            <w:r w:rsidRPr="00F31E40">
              <w:rPr>
                <w:rFonts w:ascii="Calibri" w:hAnsi="Calibri" w:cs="Calibri"/>
                <w:sz w:val="22"/>
                <w:szCs w:val="22"/>
              </w:rPr>
              <w:t xml:space="preserve">: 4 διαφορετικά χρώματα (11 </w:t>
            </w:r>
            <w:proofErr w:type="spellStart"/>
            <w:r w:rsidRPr="00F31E40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F31E40">
              <w:rPr>
                <w:rFonts w:ascii="Calibri" w:hAnsi="Calibri" w:cs="Calibri"/>
                <w:sz w:val="22"/>
                <w:szCs w:val="22"/>
              </w:rPr>
              <w:t xml:space="preserve">, 11 </w:t>
            </w:r>
            <w:proofErr w:type="spellStart"/>
            <w:r w:rsidRPr="00F31E40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F31E40">
              <w:rPr>
                <w:rFonts w:ascii="Calibri" w:hAnsi="Calibri" w:cs="Calibri"/>
                <w:sz w:val="22"/>
                <w:szCs w:val="22"/>
              </w:rPr>
              <w:t xml:space="preserve">, 14 </w:t>
            </w:r>
            <w:proofErr w:type="spellStart"/>
            <w:r w:rsidRPr="00F31E40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F31E40">
              <w:rPr>
                <w:rFonts w:ascii="Calibri" w:hAnsi="Calibri" w:cs="Calibri"/>
                <w:sz w:val="22"/>
                <w:szCs w:val="22"/>
              </w:rPr>
              <w:t xml:space="preserve">, 14 </w:t>
            </w:r>
            <w:proofErr w:type="spellStart"/>
            <w:r w:rsidRPr="00F31E40">
              <w:rPr>
                <w:rFonts w:ascii="Calibri" w:hAnsi="Calibri" w:cs="Calibri"/>
                <w:sz w:val="22"/>
                <w:szCs w:val="22"/>
              </w:rPr>
              <w:t>τμχ</w:t>
            </w:r>
            <w:proofErr w:type="spellEnd"/>
            <w:r w:rsidRPr="00F31E4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ΝΑΙ (σε</w:t>
            </w:r>
          </w:p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jc w:val="both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3.2</w:t>
            </w: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  <w:vAlign w:val="center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F76BA" w:rsidTr="007F76BA">
        <w:trPr>
          <w:trHeight w:val="287"/>
        </w:trPr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keepNext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ΠΟΣΟΤΗΤΑ: 50 τεμάχια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ΤΟΠΟΣ ΠΑΡΑΔΟΣΗΣ</w:t>
            </w:r>
          </w:p>
          <w:p w:rsidR="007F76BA" w:rsidRDefault="007F76BA" w:rsidP="00D20973">
            <w:pPr>
              <w:keepNext/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Τμήμα Δικτύων Πανεπιστημίου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Δυτ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Μακεδονίας, Κοζάνη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ΧΡΟΝΟΣ ΠΑΡΑΔΟΣΗΣ 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30 ημερολογιακές ημέρες από την υπογραφή της σύμβασης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ΕΓΓΥΗΣΗ ΚΑΛΗΣ ΛΕΙΤΟΥΡΓΙΑΣ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Για 2 χρόνια σε όλο τον εξοπλισμό εκτός αν αναφέρεται διαφορετικά</w:t>
            </w:r>
          </w:p>
          <w:p w:rsidR="007F76BA" w:rsidRDefault="007F76BA" w:rsidP="00D20973">
            <w:pPr>
              <w:keepNext/>
              <w:tabs>
                <w:tab w:val="right" w:leader="dot" w:pos="8278"/>
              </w:tabs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ΧΡΟΝΟΣ ΑΝΤΑΠΟΚΡΙΣΗΣ ΣΕ ΒΛΑΒΗ:</w:t>
            </w:r>
          </w:p>
          <w:p w:rsidR="007F76BA" w:rsidRDefault="007F76BA" w:rsidP="00D20973">
            <w:pPr>
              <w:pStyle w:val="Defaul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2 εργάσιμες ημέρες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76BA" w:rsidRDefault="007F76BA" w:rsidP="00D20973">
            <w:pPr>
              <w:pStyle w:val="Default"/>
              <w:jc w:val="center"/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6BA" w:rsidRDefault="007F76BA" w:rsidP="00D20973">
            <w:pPr>
              <w:pStyle w:val="Default"/>
              <w:snapToGri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F76BA" w:rsidRDefault="007F76BA" w:rsidP="007F76BA">
      <w:r>
        <w:rPr>
          <w:rFonts w:ascii="Calibri" w:hAnsi="Calibri" w:cs="Calibri"/>
          <w:b/>
          <w:sz w:val="22"/>
          <w:szCs w:val="22"/>
        </w:rPr>
        <w:t>Πληροφορίες για τη σύνταξη των τεχνικών προδιαγραφών:</w:t>
      </w:r>
    </w:p>
    <w:p w:rsidR="007F76BA" w:rsidRDefault="007F76BA" w:rsidP="007F76BA">
      <w:r>
        <w:rPr>
          <w:rFonts w:ascii="Calibri" w:hAnsi="Calibri" w:cs="Calibri"/>
          <w:sz w:val="22"/>
          <w:szCs w:val="22"/>
        </w:rPr>
        <w:t xml:space="preserve">Παναγιώτης </w:t>
      </w:r>
      <w:proofErr w:type="spellStart"/>
      <w:r>
        <w:rPr>
          <w:rFonts w:ascii="Calibri" w:hAnsi="Calibri" w:cs="Calibri"/>
          <w:sz w:val="22"/>
          <w:szCs w:val="22"/>
        </w:rPr>
        <w:t>Βουτσκίδης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pvoutskidis@uowm.gr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7F76BA" w:rsidRDefault="007F76BA" w:rsidP="007F76BA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</w:t>
      </w:r>
    </w:p>
    <w:p w:rsidR="007F76BA" w:rsidRDefault="007F76BA" w:rsidP="007F76BA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7F76BA" w:rsidRPr="007F1B19" w:rsidRDefault="007F76BA" w:rsidP="007F76BA">
      <w:pPr>
        <w:widowControl w:val="0"/>
        <w:spacing w:line="360" w:lineRule="auto"/>
        <w:ind w:left="4320" w:firstLine="7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>Ημερομηνία……………..</w:t>
      </w:r>
    </w:p>
    <w:p w:rsidR="007F76BA" w:rsidRDefault="007F76BA" w:rsidP="007F76B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7F76BA" w:rsidRDefault="007F76BA" w:rsidP="007F76B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7F76BA" w:rsidRPr="007F1B19" w:rsidRDefault="007F76BA" w:rsidP="007F76B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D21B2D" w:rsidRDefault="007F76BA" w:rsidP="007F76BA"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</w:t>
      </w: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D21B2D" w:rsidSect="00D21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76BA"/>
    <w:rsid w:val="007F76BA"/>
    <w:rsid w:val="00D2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BA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6BA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2020-03-04T06:46:00Z</dcterms:created>
  <dcterms:modified xsi:type="dcterms:W3CDTF">2020-03-04T06:48:00Z</dcterms:modified>
</cp:coreProperties>
</file>