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4" w:rsidRPr="000D19F1" w:rsidRDefault="00DA70E7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D19F1">
        <w:rPr>
          <w:rFonts w:asciiTheme="minorHAnsi" w:hAnsiTheme="minorHAnsi" w:cstheme="minorHAnsi"/>
          <w:b/>
          <w:sz w:val="20"/>
          <w:szCs w:val="20"/>
          <w:u w:val="single"/>
        </w:rPr>
        <w:t>ΤΕΧΝΙΚΕΣ ΠΡΟΔΙΑΓΡΑΦΕΣ  – ΕΙΔΙΚΟΙ ΟΡΟΙ ΠΡΟΫΠΟΛΟΓΙΣΜΟΣ ΣΥΝΟΛΙΚΟΥ ΠΟΣΟΥ με ΦΠΑ:</w:t>
      </w:r>
      <w:r w:rsidRPr="000D19F1">
        <w:rPr>
          <w:rFonts w:asciiTheme="minorHAnsi" w:hAnsiTheme="minorHAnsi"/>
          <w:sz w:val="20"/>
          <w:szCs w:val="20"/>
          <w:u w:val="single"/>
        </w:rPr>
        <w:t xml:space="preserve"> €</w:t>
      </w:r>
      <w:r w:rsidRPr="000D19F1">
        <w:rPr>
          <w:rFonts w:asciiTheme="minorHAnsi" w:hAnsiTheme="minorHAnsi" w:cstheme="minorHAnsi"/>
          <w:b/>
          <w:sz w:val="20"/>
          <w:szCs w:val="20"/>
          <w:u w:val="single"/>
        </w:rPr>
        <w:t>47.900,00</w:t>
      </w:r>
    </w:p>
    <w:p w:rsidR="009845AC" w:rsidRDefault="009845AC" w:rsidP="00BE0FC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</w:p>
    <w:p w:rsidR="000D19F1" w:rsidRPr="009845AC" w:rsidRDefault="000D19F1" w:rsidP="00BE0FC8">
      <w:pPr>
        <w:pStyle w:val="Default"/>
        <w:spacing w:after="13"/>
        <w:ind w:left="-567"/>
        <w:jc w:val="center"/>
        <w:rPr>
          <w:rFonts w:asciiTheme="minorHAnsi" w:hAnsiTheme="minorHAnsi"/>
          <w:bCs/>
          <w:color w:val="auto"/>
        </w:rPr>
      </w:pPr>
      <w:r w:rsidRPr="000D19F1">
        <w:rPr>
          <w:rFonts w:asciiTheme="minorHAnsi" w:hAnsiTheme="minorHAnsi"/>
          <w:b/>
          <w:bCs/>
          <w:color w:val="FF0000"/>
          <w:highlight w:val="lightGray"/>
        </w:rPr>
        <w:t xml:space="preserve">ΠΑΡΑΡΤΗΜΑ </w:t>
      </w:r>
      <w:r w:rsidRPr="000D19F1">
        <w:rPr>
          <w:rFonts w:asciiTheme="minorHAnsi" w:hAnsiTheme="minorHAnsi"/>
          <w:b/>
          <w:bCs/>
          <w:color w:val="FF0000"/>
          <w:highlight w:val="lightGray"/>
          <w:lang w:val="en-US"/>
        </w:rPr>
        <w:t>B</w:t>
      </w:r>
      <w:r w:rsidRPr="000D19F1">
        <w:rPr>
          <w:rFonts w:asciiTheme="minorHAnsi" w:hAnsiTheme="minorHAnsi"/>
          <w:b/>
          <w:bCs/>
          <w:color w:val="FF0000"/>
          <w:highlight w:val="lightGray"/>
        </w:rPr>
        <w:t>1</w:t>
      </w:r>
      <w:r w:rsidRPr="000D19F1">
        <w:rPr>
          <w:rFonts w:asciiTheme="minorHAnsi" w:hAnsiTheme="minorHAnsi"/>
          <w:b/>
          <w:bCs/>
          <w:color w:val="FF0000"/>
        </w:rPr>
        <w:t xml:space="preserve"> </w:t>
      </w:r>
      <w:r w:rsidR="009845AC" w:rsidRPr="009845AC">
        <w:rPr>
          <w:rFonts w:asciiTheme="minorHAnsi" w:hAnsiTheme="minorHAnsi"/>
          <w:bCs/>
          <w:color w:val="auto"/>
        </w:rPr>
        <w:t>(προϋπολογισμός: 17.000 €)</w:t>
      </w:r>
    </w:p>
    <w:p w:rsidR="00532BAA" w:rsidRPr="00532BAA" w:rsidRDefault="00532BAA" w:rsidP="00532BAA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  <w:highlight w:val="lightGray"/>
        </w:rPr>
      </w:pPr>
      <w:r w:rsidRPr="00532BAA">
        <w:rPr>
          <w:rFonts w:asciiTheme="minorHAnsi" w:hAnsiTheme="minorHAnsi"/>
          <w:b/>
          <w:bCs/>
          <w:color w:val="FF0000"/>
          <w:highlight w:val="lightGray"/>
        </w:rPr>
        <w:t>ΜΗΧΑΝΙΚΗ ΔΙΕΡΓΑΣΙΩΝ ΥΓΡΩΝ ΑΠΟΒΛΗΤΩΝ ΚΑΙ ΠΟΣΙΜΟΥ ΝΕΡΟΥ</w:t>
      </w: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1D5E0B" w:rsidRPr="000D19F1" w:rsidTr="001D5E0B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9454E7" w:rsidP="000D19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0D19F1"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(51)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405C54" w:rsidP="000D19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b/>
                <w:sz w:val="20"/>
                <w:szCs w:val="20"/>
              </w:rPr>
              <w:t>ΠΡΟΣΟΜΟΙΩΤΗΣ ΗΛΙΑΚΗΣ ΑΚΤΙΝΟΒΟΛΙΑΣ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077942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D5E0B" w:rsidRPr="000D19F1" w:rsidTr="001D5E0B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3D059C" w:rsidRPr="000D19F1" w:rsidTr="003D059C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0D19F1" w:rsidRDefault="003D059C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9454E7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Ο προσομοιωτής πρέπει να φέρει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9454E7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λάμπα ξένου (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Xe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) με ισχύ </w:t>
            </w:r>
            <w:r w:rsidR="000D19F1">
              <w:rPr>
                <w:rFonts w:asciiTheme="minorHAnsi" w:hAnsiTheme="minorHAnsi" w:cs="Calibri"/>
                <w:sz w:val="20"/>
                <w:szCs w:val="20"/>
              </w:rPr>
              <w:t>≥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100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Watt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ozone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free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)  που να αποδίδει ακτινοβολία ισοδύναμη ενός ήλιου (1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sun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equivalent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) σύμφωνα με το </w:t>
            </w:r>
            <w:r w:rsidR="00405C54" w:rsidRPr="000D19F1">
              <w:rPr>
                <w:rFonts w:asciiTheme="minorHAnsi" w:hAnsiTheme="minorHAnsi" w:cs="Calibri"/>
                <w:sz w:val="20"/>
                <w:szCs w:val="20"/>
              </w:rPr>
              <w:t>πρότυπο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(1000 W/m</w:t>
            </w:r>
            <w:r w:rsidRPr="000D19F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στους  25 °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C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με φίλτρο 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AM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1.5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G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που προσομοιώνει την ατμόσφαιρα  της γης).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Spectral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Match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Classification:Α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9454E7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Η δέσμη της προσομοιωμένης ηλιακής ακτινοβολίας πρέπει να είναι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3D1900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τουλάχιστον  35 x 35 mm και η απόσταση λειτουργίας (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working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distance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200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mm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3D1900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Η συσκευή πρέπει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3D1900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να είναι σε θέση να παράγει προσομοιωμένη ηλιακή ακτινοβολία τόσο οριζόντια όσο και κάθετα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3D1900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Η ένταση της ακτινοβολίας πρέπει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3D1900" w:rsidP="00F905F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είτε να ρυθμίζεται είτε να μπορεί να μεταβάλλεται η απόσταση της συσκευής από την βάση 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3D059C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0D19F1" w:rsidRDefault="003D1900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Η συσκευή πρέπει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1900" w:rsidP="00F905F1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να ψύχεται ώστε να είναι σε θέση να λειτουργεί απροβλημάτιστα για &gt;24 συνεχόμενες  ώρες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0D19F1" w:rsidRDefault="003D1900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Πρέπει να μπορούν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1900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να τοποθετούνται τα παρακάτω φίλτρα τα οποία όπως και η λάμπα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Xe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D059C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59C" w:rsidRPr="000D19F1" w:rsidRDefault="003D1900" w:rsidP="001D5E0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συμπεριλαμβάνονται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1900" w:rsidP="003D059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(α) Φίλτρο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AM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1.5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G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και (β) Φίλτρο το οποίο  μπλοκάρει  την ακτινοβολία μήκους κύματος &gt;420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nm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9C" w:rsidRPr="000D19F1" w:rsidRDefault="003D059C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1D5E0B" w:rsidRPr="000D19F1" w:rsidTr="001D5E0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0D19F1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≥</w:t>
            </w:r>
            <w:r w:rsidR="001D5E0B"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1D5E0B" w:rsidRPr="000D19F1" w:rsidTr="001D5E0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0D19F1" w:rsidRDefault="001D5E0B" w:rsidP="000779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ΞΟΠΛΙΣΜΟ ΣΤΙΣ ΕΓΚΑΤΑΣΤΑΣΕΙΣ Τ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. ΜΗΧΑΝΙΚΩΝ Π</w:t>
            </w:r>
            <w:r w:rsidR="00077942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ΕΡΙΒΑΛΛΟΝΤΟΣ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(</w:t>
            </w:r>
            <w:r w:rsidR="00922034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ΚΟΖΑΝΗ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D5E0B" w:rsidRPr="000D19F1" w:rsidRDefault="001D5E0B" w:rsidP="001D5E0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EA0EAC" w:rsidRPr="000D19F1" w:rsidRDefault="00EA0EAC" w:rsidP="00EA0EAC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0D19F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EA0EAC" w:rsidRDefault="00EA0EAC" w:rsidP="00EA0EA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2 (52)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405C54" w:rsidP="00532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b/>
                <w:sz w:val="20"/>
                <w:szCs w:val="20"/>
              </w:rPr>
              <w:t>ΓΕΝΝΗΤΡΙΑ ΥΠΕΡΗΧΩΝ ΜΕΓΑΛΗΣ ΙΣΧΥΟΣ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3D1900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22034" w:rsidRPr="000D19F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D45B0" w:rsidRPr="000D19F1" w:rsidTr="009D45B0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45B0" w:rsidRPr="000D19F1" w:rsidRDefault="009D45B0" w:rsidP="00FD3072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0" w:rsidRPr="000D19F1" w:rsidRDefault="009D45B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0" w:rsidRPr="000D19F1" w:rsidRDefault="009D45B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3D190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Η γεννήτρια υπερήχων πρέπει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3D1900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να είναι σε θέση να παράγει υπερήχους συχνότητας (α) 20 ή 40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KhZ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ή (β) 200--600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KhZ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3D190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Πρέπει να 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3D1900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την δυνατότητα ρύθμισης της ισχύος των υπερήχων (0- 450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W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) ψηφιακά  καθώς και να προγραμματίζεται για πιθανή διακοπτόμενη χρήση (παλμούς  υπερήχων).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3D1900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>Μαζί με την γεννήτρια υπερήχων θα παρέχεται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77942" w:rsidP="00FD3072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α)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</w:rPr>
              <w:t>ηχόδιο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από τιτάνιο αν πρόκειται για υπέρηχο 20-40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KhZ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διαμέτρου τουλάχιστον 13 </w:t>
            </w:r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mm</w:t>
            </w:r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είτε β) κατάλληλος πιεζοηλεκτρικός μετατροπέας – μεμβράνη (200-600)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  <w:lang w:val="en-US"/>
              </w:rPr>
              <w:t>KhZ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 ο οποίος να φέρει επίστρωση για να είναι ανθεκτικός σε όξινο και αλκαλικό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</w:rPr>
              <w:t>περιβάλλον.CE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proofErr w:type="spellStart"/>
            <w:r w:rsidRPr="000D19F1">
              <w:rPr>
                <w:rFonts w:asciiTheme="minorHAnsi" w:hAnsiTheme="minorHAnsi" w:cs="Calibri"/>
                <w:sz w:val="20"/>
                <w:szCs w:val="20"/>
              </w:rPr>
              <w:t>Certificate</w:t>
            </w:r>
            <w:proofErr w:type="spellEnd"/>
            <w:r w:rsidRPr="000D19F1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D19F1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≥</w:t>
            </w:r>
            <w:r w:rsidR="00077942"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2</w:t>
            </w:r>
            <w:r w:rsidR="00922034"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0779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. ΜΗΧΑΝΙΚΩΝ </w:t>
            </w:r>
            <w:r w:rsidR="00077942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ΠΕΡΙΒΑΛΛΟΝΤΟΣ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C61F0" w:rsidRDefault="003C61F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FE1EEA" w:rsidRPr="000D19F1" w:rsidRDefault="00FE1EEA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32BAA" w:rsidRPr="000D19F1" w:rsidRDefault="00532BAA" w:rsidP="00532BAA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r w:rsidRPr="000D19F1">
        <w:rPr>
          <w:rFonts w:asciiTheme="minorHAnsi" w:hAnsiTheme="minorHAnsi"/>
          <w:b/>
          <w:bCs/>
          <w:color w:val="FF0000"/>
          <w:highlight w:val="lightGray"/>
        </w:rPr>
        <w:t xml:space="preserve">ΠΑΡΑΡΤΗΜΑ </w:t>
      </w:r>
      <w:r w:rsidRPr="000D19F1">
        <w:rPr>
          <w:rFonts w:asciiTheme="minorHAnsi" w:hAnsiTheme="minorHAnsi"/>
          <w:b/>
          <w:bCs/>
          <w:color w:val="FF0000"/>
          <w:highlight w:val="lightGray"/>
          <w:lang w:val="en-US"/>
        </w:rPr>
        <w:t>B</w:t>
      </w:r>
      <w:r w:rsidRPr="00024D9A">
        <w:rPr>
          <w:rFonts w:asciiTheme="minorHAnsi" w:hAnsiTheme="minorHAnsi"/>
          <w:b/>
          <w:bCs/>
          <w:color w:val="FF0000"/>
          <w:highlight w:val="lightGray"/>
        </w:rPr>
        <w:t>2</w:t>
      </w:r>
      <w:r w:rsidR="009845AC">
        <w:rPr>
          <w:rFonts w:asciiTheme="minorHAnsi" w:hAnsiTheme="minorHAnsi"/>
          <w:b/>
          <w:bCs/>
          <w:color w:val="FF0000"/>
        </w:rPr>
        <w:t xml:space="preserve"> </w:t>
      </w:r>
      <w:r w:rsidR="009845AC" w:rsidRPr="009845AC">
        <w:rPr>
          <w:rFonts w:asciiTheme="minorHAnsi" w:hAnsiTheme="minorHAnsi"/>
          <w:bCs/>
          <w:color w:val="auto"/>
        </w:rPr>
        <w:t xml:space="preserve">(προϋπολογισμός: </w:t>
      </w:r>
      <w:r w:rsidR="009845AC">
        <w:rPr>
          <w:rFonts w:asciiTheme="minorHAnsi" w:hAnsiTheme="minorHAnsi"/>
          <w:bCs/>
          <w:color w:val="auto"/>
        </w:rPr>
        <w:t>6</w:t>
      </w:r>
      <w:r w:rsidR="009845AC" w:rsidRPr="009845AC">
        <w:rPr>
          <w:rFonts w:asciiTheme="minorHAnsi" w:hAnsiTheme="minorHAnsi"/>
          <w:bCs/>
          <w:color w:val="auto"/>
        </w:rPr>
        <w:t>.</w:t>
      </w:r>
      <w:r w:rsidR="009845AC">
        <w:rPr>
          <w:rFonts w:asciiTheme="minorHAnsi" w:hAnsiTheme="minorHAnsi"/>
          <w:bCs/>
          <w:color w:val="auto"/>
        </w:rPr>
        <w:t>9</w:t>
      </w:r>
      <w:r w:rsidR="009845AC" w:rsidRPr="009845AC">
        <w:rPr>
          <w:rFonts w:asciiTheme="minorHAnsi" w:hAnsiTheme="minorHAnsi"/>
          <w:bCs/>
          <w:color w:val="auto"/>
        </w:rPr>
        <w:t>00 €)</w:t>
      </w:r>
      <w:r w:rsidRPr="000D19F1">
        <w:rPr>
          <w:rFonts w:asciiTheme="minorHAnsi" w:hAnsiTheme="minorHAnsi"/>
          <w:b/>
          <w:bCs/>
          <w:color w:val="FF0000"/>
        </w:rPr>
        <w:t xml:space="preserve"> </w:t>
      </w:r>
    </w:p>
    <w:p w:rsidR="00677D9C" w:rsidRPr="000D19F1" w:rsidRDefault="00405C54" w:rsidP="00532BAA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highlight w:val="lightGray"/>
        </w:rPr>
        <w:t xml:space="preserve">  ΦΩΤΟΒΟΛΤΑΪΚΟ </w:t>
      </w:r>
      <w:r w:rsidR="00F561FD" w:rsidRPr="00F561FD">
        <w:rPr>
          <w:rFonts w:asciiTheme="minorHAnsi" w:hAnsiTheme="minorHAnsi"/>
          <w:b/>
          <w:bCs/>
          <w:color w:val="FF0000"/>
          <w:highlight w:val="lightGray"/>
        </w:rPr>
        <w:t>ΣΥΣΤΗΜΑ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559"/>
      </w:tblGrid>
      <w:tr w:rsidR="00922034" w:rsidRPr="000D19F1" w:rsidTr="00C804F7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24D9A" w:rsidP="00C804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C804F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(53)</w:t>
            </w:r>
          </w:p>
        </w:tc>
      </w:tr>
      <w:tr w:rsidR="00922034" w:rsidRPr="000D19F1" w:rsidTr="00C804F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F561FD" w:rsidP="005255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9F1">
              <w:rPr>
                <w:rFonts w:asciiTheme="minorHAnsi" w:hAnsiTheme="minorHAnsi"/>
                <w:b/>
                <w:sz w:val="20"/>
                <w:szCs w:val="20"/>
              </w:rPr>
              <w:t xml:space="preserve">ΗΛΙΟΘΕΡΜΑ ΦΩΤΟΒΟΛΤΑΪΚΑ ΠΛΑΙΣΙΑ </w:t>
            </w:r>
            <w:r w:rsidRPr="000D19F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FOTOTHERM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525591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922034" w:rsidRPr="000D19F1" w:rsidTr="00525591">
        <w:trPr>
          <w:trHeight w:val="5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525591" w:rsidRPr="000D19F1" w:rsidTr="00525591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  <w:p w:rsidR="00525591" w:rsidRPr="000D19F1" w:rsidRDefault="00525591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525591" w:rsidRPr="000D19F1" w:rsidRDefault="00525591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525591" w:rsidRPr="000D19F1" w:rsidTr="00525591">
        <w:trPr>
          <w:trHeight w:val="324"/>
        </w:trPr>
        <w:tc>
          <w:tcPr>
            <w:tcW w:w="75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D19F1">
              <w:rPr>
                <w:rFonts w:asciiTheme="minorHAnsi" w:eastAsia="Times New Roman" w:hAnsiTheme="minorHAnsi"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18A6B9DA" wp14:editId="4F348FA0">
                  <wp:extent cx="4659630" cy="1996440"/>
                  <wp:effectExtent l="19050" t="0" r="762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525591" w:rsidRPr="000D19F1" w:rsidTr="00525591">
        <w:trPr>
          <w:trHeight w:val="504"/>
        </w:trPr>
        <w:tc>
          <w:tcPr>
            <w:tcW w:w="75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25591" w:rsidRPr="000D19F1" w:rsidTr="00525591">
        <w:trPr>
          <w:trHeight w:val="420"/>
        </w:trPr>
        <w:tc>
          <w:tcPr>
            <w:tcW w:w="7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25591" w:rsidRPr="000D19F1" w:rsidTr="00525591">
        <w:trPr>
          <w:trHeight w:val="408"/>
        </w:trPr>
        <w:tc>
          <w:tcPr>
            <w:tcW w:w="7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25591" w:rsidRPr="000D19F1" w:rsidTr="00525591">
        <w:trPr>
          <w:trHeight w:val="480"/>
        </w:trPr>
        <w:tc>
          <w:tcPr>
            <w:tcW w:w="7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25591" w:rsidRPr="000D19F1" w:rsidTr="00525591">
        <w:trPr>
          <w:trHeight w:val="480"/>
        </w:trPr>
        <w:tc>
          <w:tcPr>
            <w:tcW w:w="7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25591" w:rsidRPr="000D19F1" w:rsidTr="00525591">
        <w:trPr>
          <w:trHeight w:val="600"/>
        </w:trPr>
        <w:tc>
          <w:tcPr>
            <w:tcW w:w="7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591" w:rsidRPr="000D19F1" w:rsidRDefault="00525591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91" w:rsidRPr="000D19F1" w:rsidRDefault="00525591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32BAA" w:rsidRPr="000D19F1" w:rsidTr="00525591">
        <w:trPr>
          <w:trHeight w:val="600"/>
        </w:trPr>
        <w:tc>
          <w:tcPr>
            <w:tcW w:w="7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2BAA" w:rsidRPr="000D19F1" w:rsidRDefault="00532BAA" w:rsidP="00DC7526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532BAA">
              <w:rPr>
                <w:rFonts w:eastAsia="Calibri" w:cs="Times New Roman"/>
                <w:noProof/>
                <w:kern w:val="0"/>
                <w:lang w:eastAsia="el-GR"/>
              </w:rPr>
              <w:drawing>
                <wp:inline distT="0" distB="0" distL="0" distR="0" wp14:anchorId="0FD3A709" wp14:editId="45BBC1EF">
                  <wp:extent cx="4054191" cy="1432684"/>
                  <wp:effectExtent l="0" t="0" r="381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191" cy="143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AA" w:rsidRPr="00532BAA" w:rsidRDefault="00532BAA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AA" w:rsidRPr="000D19F1" w:rsidRDefault="00532BAA" w:rsidP="0092203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804F7" w:rsidRPr="000D19F1" w:rsidTr="00024D9A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04F7" w:rsidRPr="000D19F1" w:rsidRDefault="00C804F7" w:rsidP="00C804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ΕΓΓΥΗΣΗ ΚΑΛΗΣ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C804F7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ΛΕΙΤΟΥΡΓΙΑΣ  ≥ 1 ΕΤΟΣ</w:t>
            </w: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F7" w:rsidRPr="000D19F1" w:rsidRDefault="00C804F7" w:rsidP="00C804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C804F7" w:rsidRPr="000D19F1" w:rsidTr="00532BAA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  <w:p w:rsidR="00C804F7" w:rsidRPr="000D19F1" w:rsidRDefault="00C804F7" w:rsidP="0095191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C804F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C804F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C804F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804F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C804F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. ΜΗΧΑΝΙΚΩΝ ΠΕΡΙΒΑΛΛΟΝΤΟΣ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4F7" w:rsidRPr="000D19F1" w:rsidRDefault="00C804F7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22034" w:rsidRPr="000D19F1" w:rsidRDefault="00922034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C018D" w:rsidRPr="000D19F1" w:rsidRDefault="00AC018D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6"/>
        <w:gridCol w:w="1559"/>
        <w:gridCol w:w="1606"/>
      </w:tblGrid>
      <w:tr w:rsidR="00922034" w:rsidRPr="000D19F1" w:rsidTr="00922034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24D9A" w:rsidP="00024D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4D9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2 (54)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F561FD" w:rsidP="00F561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9F1">
              <w:rPr>
                <w:rFonts w:asciiTheme="minorHAnsi" w:hAnsiTheme="minorHAnsi"/>
                <w:b/>
                <w:sz w:val="20"/>
                <w:szCs w:val="20"/>
              </w:rPr>
              <w:t>ΕΛΕΓΚΤΗΣ ΦΩΤΟΒΟΛΤΑΪΚΩΝ 1000VDC ΜΕ ΘΗΚΗ ΚΑΙ SOFTWARE (BENNING PV2)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13114F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22034" w:rsidRPr="000D19F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Display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graphic display (illuminated)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protective conductor resistance (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Rpe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0.05 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 199 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open-circuit voltage with polarity (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Uo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/c)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5 V – 1000 V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short-circuit current (Is/c)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0.5 A – 15 A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F102E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insulating resistance (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Riso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0.05 M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 199 M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(250/500/1000 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F102E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insulating resistance (2-pin)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0.05 M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 300 M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AF2A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AUTO measurement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+/-,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Uo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/s, Is/c,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Riso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AF2A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AUTO measurement 2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characteristic (I-V, P-V)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AUTO measurement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measurement 1 + 2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AF2A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DC string current/AC current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0.2 A – 40 A DC/AC (by means of BENNING CC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AF2A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Insolation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100 W/m2 – 1250 W/m2 by (means of BENNING SUN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AF2A9B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PV module/ambient temperature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-30 °C – +125 °C (by means of BENNING SUN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voltage (2-pin)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30 V – 440 V AC/DC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measured value memory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interfaces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USB/Funk/NFC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13114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14F" w:rsidRPr="000D19F1" w:rsidRDefault="00525591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dimensions/weight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13114F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270 x 115 x 55 mm/ca. 2.6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4F" w:rsidRPr="000D19F1" w:rsidRDefault="0013114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F102EF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2EF" w:rsidRPr="000D19F1" w:rsidRDefault="00525591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item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no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13114F" w:rsidP="00525591">
            <w:pPr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050422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F" w:rsidRPr="000D19F1" w:rsidRDefault="00F102EF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0D19F1" w:rsidTr="00922034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D19F1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≥</w:t>
            </w:r>
            <w:r w:rsidR="00922034"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92203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5255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. ΜΗΧΑΝΙΚΩΝ </w:t>
            </w:r>
            <w:r w:rsidR="00525591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ΠΕΡΙΒΑΛΛΟΝΤΟΣ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 (ΚΟΖΑΝΗ)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C61F0" w:rsidRDefault="003C61F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56479" w:rsidRDefault="00556479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E0FC8" w:rsidRPr="000D19F1" w:rsidRDefault="00BE0FC8" w:rsidP="00BE0FC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r w:rsidRPr="000D19F1">
        <w:rPr>
          <w:rFonts w:asciiTheme="minorHAnsi" w:hAnsiTheme="minorHAnsi"/>
          <w:b/>
          <w:bCs/>
          <w:color w:val="FF0000"/>
          <w:highlight w:val="lightGray"/>
        </w:rPr>
        <w:t xml:space="preserve">ΠΑΡΑΡΤΗΜΑ </w:t>
      </w:r>
      <w:r w:rsidRPr="000D19F1">
        <w:rPr>
          <w:rFonts w:asciiTheme="minorHAnsi" w:hAnsiTheme="minorHAnsi"/>
          <w:b/>
          <w:bCs/>
          <w:color w:val="FF0000"/>
          <w:highlight w:val="lightGray"/>
          <w:lang w:val="en-US"/>
        </w:rPr>
        <w:t>B</w:t>
      </w:r>
      <w:r w:rsidRPr="00BE0FC8">
        <w:rPr>
          <w:rFonts w:asciiTheme="minorHAnsi" w:hAnsiTheme="minorHAnsi"/>
          <w:b/>
          <w:bCs/>
          <w:color w:val="FF0000"/>
          <w:highlight w:val="lightGray"/>
        </w:rPr>
        <w:t>3</w:t>
      </w:r>
      <w:r w:rsidRPr="000D19F1">
        <w:rPr>
          <w:rFonts w:asciiTheme="minorHAnsi" w:hAnsiTheme="minorHAnsi"/>
          <w:b/>
          <w:bCs/>
          <w:color w:val="FF0000"/>
        </w:rPr>
        <w:t xml:space="preserve"> </w:t>
      </w:r>
      <w:r w:rsidR="009845AC" w:rsidRPr="009845AC">
        <w:rPr>
          <w:rFonts w:asciiTheme="minorHAnsi" w:hAnsiTheme="minorHAnsi"/>
          <w:bCs/>
          <w:color w:val="auto"/>
        </w:rPr>
        <w:t xml:space="preserve">(προϋπολογισμός: </w:t>
      </w:r>
      <w:r w:rsidR="009845AC">
        <w:rPr>
          <w:rFonts w:asciiTheme="minorHAnsi" w:hAnsiTheme="minorHAnsi"/>
          <w:bCs/>
          <w:color w:val="auto"/>
        </w:rPr>
        <w:t>5</w:t>
      </w:r>
      <w:r w:rsidR="009845AC" w:rsidRPr="009845AC">
        <w:rPr>
          <w:rFonts w:asciiTheme="minorHAnsi" w:hAnsiTheme="minorHAnsi"/>
          <w:bCs/>
          <w:color w:val="auto"/>
        </w:rPr>
        <w:t>.</w:t>
      </w:r>
      <w:r w:rsidR="009845AC">
        <w:rPr>
          <w:rFonts w:asciiTheme="minorHAnsi" w:hAnsiTheme="minorHAnsi"/>
          <w:bCs/>
          <w:color w:val="auto"/>
        </w:rPr>
        <w:t>0</w:t>
      </w:r>
      <w:r w:rsidR="009845AC" w:rsidRPr="009845AC">
        <w:rPr>
          <w:rFonts w:asciiTheme="minorHAnsi" w:hAnsiTheme="minorHAnsi"/>
          <w:bCs/>
          <w:color w:val="auto"/>
        </w:rPr>
        <w:t>00 €)</w:t>
      </w:r>
    </w:p>
    <w:p w:rsidR="00BE0FC8" w:rsidRDefault="00BE0FC8" w:rsidP="00BE0FC8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  <w:r w:rsidRPr="00BE0FC8">
        <w:rPr>
          <w:rFonts w:asciiTheme="minorHAnsi" w:hAnsiTheme="minorHAnsi"/>
          <w:b/>
          <w:bCs/>
          <w:color w:val="FF0000"/>
          <w:highlight w:val="lightGray"/>
        </w:rPr>
        <w:t>ΣΥΣΤΗΜΑ ΑΠΟΘΗΚΕΥΣΗΣ ΘΕΡΜΟΥ ΝΕΡΟΥ ΧΡΗΣΗΣ</w:t>
      </w: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8"/>
        <w:gridCol w:w="4535"/>
        <w:gridCol w:w="1536"/>
        <w:gridCol w:w="24"/>
        <w:gridCol w:w="1606"/>
      </w:tblGrid>
      <w:tr w:rsidR="00BE0FC8" w:rsidRPr="00BE0FC8" w:rsidTr="00BE0FC8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(5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F561FD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hAnsiTheme="minorHAnsi"/>
                <w:b/>
                <w:sz w:val="20"/>
                <w:szCs w:val="20"/>
              </w:rPr>
              <w:t>ΣΥΣΤΗΜΑ ΑΠΟΘΗΚΕΥΣΗΣ ΘΕΡΜΟΥ ΝΕΡΟΥ ΧΡΗΣΗΣ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BE0FC8" w:rsidRPr="00BE0FC8" w:rsidTr="00BE0FC8">
        <w:trPr>
          <w:trHeight w:val="580"/>
        </w:trPr>
        <w:tc>
          <w:tcPr>
            <w:tcW w:w="10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BE0FC8" w:rsidRPr="00BE0FC8" w:rsidTr="00BE0FC8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</w:rPr>
              <w:t>Α</w:t>
            </w: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 xml:space="preserve">) </w:t>
            </w: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</w:rPr>
              <w:t>Δεξαμενή</w:t>
            </w: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>Ultratank</w:t>
            </w:r>
            <w:proofErr w:type="spellEnd"/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>Calpak</w:t>
            </w:r>
            <w:proofErr w:type="spellEnd"/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 xml:space="preserve"> X-FLOW (CALPAK)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1 Τεμάχιο</w:t>
            </w:r>
          </w:p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Χωρητικότητα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300 λίτρα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Διάμετρος Ανοξείδωτου </w:t>
            </w:r>
            <w:proofErr w:type="spellStart"/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Εναλλάκτη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20 εκατοστά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Μέγιστη Πίεση Λειτουργίας </w:t>
            </w:r>
            <w:proofErr w:type="spellStart"/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Εναλλάκτη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10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BAR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Βάρος Δοχείου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110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Kg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  <w:r w:rsidRPr="00BE0FC8"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Ύψος Δοχείου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2 μέτρα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Διάμετρος Δοχείου με Μόνωση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0.75 μέτρα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Είσοδος </w:t>
            </w: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Εναλλάκτη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Ηλιακών Συστημάτων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ΝΑΙ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Είσοδος </w:t>
            </w: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Εναλλάκτη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Φόρτισης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ΝΑΙ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Αισθητήρια Θερμοκρασίας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ΝΑΙ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</w:rPr>
              <w:t>Β</w:t>
            </w: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US"/>
              </w:rPr>
              <w:t>) CS11-L AC Current Sensor (</w:t>
            </w:r>
            <w:r w:rsidRPr="00BE0FC8">
              <w:rPr>
                <w:rFonts w:asciiTheme="minorHAnsi" w:eastAsia="SimSun" w:hAnsiTheme="minorHAnsi" w:cs="F"/>
                <w:b/>
                <w:color w:val="000000"/>
                <w:kern w:val="3"/>
                <w:sz w:val="20"/>
                <w:szCs w:val="20"/>
                <w:lang w:val="en-GB"/>
              </w:rPr>
              <w:t>CAMPBELL SCIENTIFIC)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2 Τεμάχια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Εύρος Μέτρησης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0.15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 xml:space="preserve">Ampere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έως 200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Ampere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Συχνότητα μετρήσεων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50 έως 60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Hz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Εύρος Θερμοκρασίας Λειτουργίας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-25°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 xml:space="preserve">C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έως +55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°C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Ακρίβεια μετρήσεων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Calibri"/>
                <w:color w:val="000000"/>
                <w:kern w:val="3"/>
                <w:sz w:val="20"/>
                <w:szCs w:val="20"/>
                <w:lang w:val="en-US"/>
              </w:rPr>
              <w:t>±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 xml:space="preserve"> 1%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Γ) Αισθητήρες Πίεσης</w:t>
            </w:r>
            <w:r w:rsidRPr="00BE0FC8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 (IFM)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2 Τεμάχια</w:t>
            </w: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Θερμοκρασία μέσου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-25°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 xml:space="preserve">C 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έως 125°</w:t>
            </w: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GB"/>
              </w:rPr>
              <w:t>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Τάση λειτουργίας: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DC 18-32 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Συνολικός αριθμός εξόδων: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Αναλογικό ρεύμα εξόδου: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4-20, ανα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στρέψιμη</w:t>
            </w:r>
            <w:proofErr w:type="spellEnd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; (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δι</w:t>
            </w:r>
            <w:proofErr w:type="spellEnd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αβαθμιζόμενο) 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Εύρος μέτρησης: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-100-400 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Αντοχή σε πιέσεις: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3000 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Ελαχ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. πίεση διάρρηξης: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10000 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Προσαρμογέας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Aseptoflex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Vario</w:t>
            </w:r>
            <w:proofErr w:type="spellEnd"/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(E30131 IFM)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</w:rPr>
              <w:t>Συνοδευόμενο των αισθητήρων Πίεσης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Υλικό κατασκευής: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α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νοξείδωτο</w:t>
            </w:r>
            <w:proofErr w:type="spellEnd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τσάλι</w:t>
            </w:r>
            <w:proofErr w:type="spellEnd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 (1.4404 / 316L)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Σύνδεση διεργασίας: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G 1/2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0FC8">
              <w:rPr>
                <w:rFonts w:asciiTheme="minorHAnsi" w:hAnsiTheme="minorHAnsi"/>
                <w:color w:val="000000"/>
                <w:sz w:val="20"/>
                <w:szCs w:val="20"/>
              </w:rPr>
              <w:t>Σύνδεση αισθητήρα: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</w:pPr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G 1 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Aseptoflex</w:t>
            </w:r>
            <w:proofErr w:type="spellEnd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0FC8">
              <w:rPr>
                <w:rFonts w:asciiTheme="minorHAnsi" w:eastAsia="SimSun" w:hAnsiTheme="minorHAnsi" w:cs="F"/>
                <w:color w:val="000000"/>
                <w:kern w:val="3"/>
                <w:sz w:val="20"/>
                <w:szCs w:val="20"/>
                <w:lang w:val="en-US"/>
              </w:rPr>
              <w:t>Vario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E0FC8" w:rsidRPr="00BE0FC8" w:rsidTr="00BE0FC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 w:cs="Calibri"/>
                <w:sz w:val="20"/>
                <w:szCs w:val="20"/>
                <w:lang w:eastAsia="el-GR"/>
              </w:rPr>
              <w:t>≥</w:t>
            </w:r>
            <w:r w:rsidRPr="00BE0FC8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 2 ΕΤΗ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BE0FC8" w:rsidRPr="00BE0FC8" w:rsidTr="00BE0FC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ΗΜΑΤΟΣ ΜΗΧΑΝΙΚΩΝ ΠΕΡΙΒΑΛΛΟΝΤΟΣ (ΚΟΖΑΝΗ)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FC8" w:rsidRPr="00BE0FC8" w:rsidRDefault="00BE0FC8" w:rsidP="00BE0FC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BE0F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C61F0" w:rsidRDefault="003C61F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677D9C" w:rsidRPr="000D19F1" w:rsidRDefault="00677D9C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75EFB" w:rsidRPr="00A75EFB" w:rsidRDefault="00A75EFB" w:rsidP="00A75EFB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color w:val="FF0000"/>
        </w:rPr>
      </w:pPr>
      <w:r w:rsidRPr="000D19F1">
        <w:rPr>
          <w:rFonts w:asciiTheme="minorHAnsi" w:hAnsiTheme="minorHAnsi"/>
          <w:b/>
          <w:bCs/>
          <w:color w:val="FF0000"/>
          <w:highlight w:val="lightGray"/>
        </w:rPr>
        <w:t xml:space="preserve">ΠΑΡΑΡΤΗΜΑ </w:t>
      </w:r>
      <w:r w:rsidRPr="000D19F1">
        <w:rPr>
          <w:rFonts w:asciiTheme="minorHAnsi" w:hAnsiTheme="minorHAnsi"/>
          <w:b/>
          <w:bCs/>
          <w:color w:val="FF0000"/>
          <w:highlight w:val="lightGray"/>
          <w:lang w:val="en-US"/>
        </w:rPr>
        <w:t>B</w:t>
      </w:r>
      <w:r w:rsidRPr="00A75EFB">
        <w:rPr>
          <w:rFonts w:asciiTheme="minorHAnsi" w:hAnsiTheme="minorHAnsi"/>
          <w:b/>
          <w:bCs/>
          <w:color w:val="FF0000"/>
          <w:highlight w:val="lightGray"/>
        </w:rPr>
        <w:t>4</w:t>
      </w:r>
      <w:r w:rsidR="009845AC">
        <w:rPr>
          <w:rFonts w:asciiTheme="minorHAnsi" w:hAnsiTheme="minorHAnsi"/>
          <w:b/>
          <w:bCs/>
          <w:color w:val="FF0000"/>
        </w:rPr>
        <w:t xml:space="preserve"> </w:t>
      </w:r>
      <w:r w:rsidR="009845AC" w:rsidRPr="009845AC">
        <w:rPr>
          <w:rFonts w:asciiTheme="minorHAnsi" w:hAnsiTheme="minorHAnsi"/>
          <w:bCs/>
          <w:color w:val="auto"/>
        </w:rPr>
        <w:t xml:space="preserve">(προϋπολογισμός: </w:t>
      </w:r>
      <w:r w:rsidR="009845AC">
        <w:rPr>
          <w:rFonts w:asciiTheme="minorHAnsi" w:hAnsiTheme="minorHAnsi"/>
          <w:bCs/>
          <w:color w:val="auto"/>
        </w:rPr>
        <w:t>19</w:t>
      </w:r>
      <w:r w:rsidR="009845AC" w:rsidRPr="009845AC">
        <w:rPr>
          <w:rFonts w:asciiTheme="minorHAnsi" w:hAnsiTheme="minorHAnsi"/>
          <w:bCs/>
          <w:color w:val="auto"/>
        </w:rPr>
        <w:t>.</w:t>
      </w:r>
      <w:r w:rsidR="009845AC">
        <w:rPr>
          <w:rFonts w:asciiTheme="minorHAnsi" w:hAnsiTheme="minorHAnsi"/>
          <w:bCs/>
          <w:color w:val="auto"/>
        </w:rPr>
        <w:t>0</w:t>
      </w:r>
      <w:r w:rsidR="009845AC" w:rsidRPr="009845AC">
        <w:rPr>
          <w:rFonts w:asciiTheme="minorHAnsi" w:hAnsiTheme="minorHAnsi"/>
          <w:bCs/>
          <w:color w:val="auto"/>
        </w:rPr>
        <w:t>00 €)</w:t>
      </w:r>
    </w:p>
    <w:p w:rsidR="00345B0F" w:rsidRPr="000D19F1" w:rsidRDefault="00A75EFB" w:rsidP="00A75EFB">
      <w:pPr>
        <w:pStyle w:val="Default"/>
        <w:spacing w:after="13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  <w:r w:rsidRPr="00A75EFB">
        <w:rPr>
          <w:rFonts w:asciiTheme="minorHAnsi" w:hAnsiTheme="minorHAnsi"/>
          <w:b/>
          <w:bCs/>
          <w:color w:val="FF0000"/>
          <w:highlight w:val="lightGray"/>
        </w:rPr>
        <w:t>ΑΝΑΛΥΤΗΣ ΣΥΓΚΕΝΤΡΩΣΗΣ ΑΖΩΤΟΞΕΙΔΙΩΝ ΣΤΗΝ ΑΤΜΟΣΦΑΙΡΑ</w:t>
      </w:r>
    </w:p>
    <w:tbl>
      <w:tblPr>
        <w:tblW w:w="10679" w:type="dxa"/>
        <w:tblInd w:w="-885" w:type="dxa"/>
        <w:tblLook w:val="04A0" w:firstRow="1" w:lastRow="0" w:firstColumn="1" w:lastColumn="0" w:noHBand="0" w:noVBand="1"/>
      </w:tblPr>
      <w:tblGrid>
        <w:gridCol w:w="2977"/>
        <w:gridCol w:w="4536"/>
        <w:gridCol w:w="1560"/>
        <w:gridCol w:w="1606"/>
      </w:tblGrid>
      <w:tr w:rsidR="00922034" w:rsidRPr="000D19F1" w:rsidTr="00384D8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AF3C99" w:rsidP="00A75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A75EF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(57)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3C61F0" w:rsidRDefault="00F561FD" w:rsidP="00A75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61F0">
              <w:rPr>
                <w:rFonts w:asciiTheme="minorHAnsi" w:hAnsiTheme="minorHAnsi"/>
                <w:b/>
                <w:sz w:val="20"/>
                <w:szCs w:val="20"/>
              </w:rPr>
              <w:t>ΑΝΑΛΥΤΗΣ ΣΥΓΚΕΝΤΡΩΣΗΣ ΑΖΩΤΟΞΕΙΔΙΩΝ ΣΤΗΝ ΑΤΜΟΣΦΑΙΡΑ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22034" w:rsidRPr="000D19F1" w:rsidTr="00922034">
        <w:trPr>
          <w:trHeight w:val="580"/>
        </w:trPr>
        <w:tc>
          <w:tcPr>
            <w:tcW w:w="10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 </w:t>
            </w:r>
          </w:p>
        </w:tc>
      </w:tr>
      <w:tr w:rsidR="00A013EC" w:rsidRPr="000D19F1" w:rsidTr="0096265E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  <w:p w:rsidR="00A013EC" w:rsidRPr="000D19F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Αρχή μέτρησης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χημειοφωταύγεια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Αριθμός μονάδων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Τροφοδοσία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220 V (+/-10%) / 50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Πιστοποίηση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D1048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QAL1 κατά EN 15267-1&amp;-2 (2009) για συμβατότητα με πρότυπο EN 14211:2012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Κατώτερη πιστοποιημένη κλίμακα μέτρησης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0F3A54" w:rsidP="00D10486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ίση ή μικρότερη 0 – 1.200 μg/m3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val="en-US" w:eastAsia="el-GR"/>
              </w:rPr>
              <w:t> </w:t>
            </w: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Πιστοποίηση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Να είναι κατάλληλο για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τοποθέτηση σε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rack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 19”, και να προσφερθεί μαζί με τις προς τούτο κατάλληλες τηλεσκοπικές αναρτήσεις.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0F3A54" w:rsidP="000F3A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Να προσφερθεί με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όλα τα αναλώσιμα λειτουργίας για 2 έτη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75EFB" w:rsidRPr="000D19F1" w:rsidTr="003C61F0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EFB" w:rsidRPr="00A75EFB" w:rsidRDefault="00A75EFB" w:rsidP="00A013EC">
            <w:pPr>
              <w:pStyle w:val="Textbody"/>
              <w:rPr>
                <w:rFonts w:asciiTheme="minorHAnsi" w:hAnsiTheme="minorHAnsi"/>
                <w:b/>
                <w:sz w:val="20"/>
                <w:szCs w:val="20"/>
              </w:rPr>
            </w:pPr>
            <w:r w:rsidRPr="00A75EFB">
              <w:rPr>
                <w:rFonts w:asciiTheme="minorHAnsi" w:hAnsiTheme="minorHAnsi"/>
                <w:b/>
                <w:sz w:val="20"/>
                <w:szCs w:val="20"/>
              </w:rPr>
              <w:t>Λειτουργικά χαρακτηριστικά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FB" w:rsidRPr="000D19F1" w:rsidRDefault="00A75EFB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0F3A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Να διαθέτει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τουλάχιστον μία σειριακή θύρα σύνδεσης RS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θύρα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συνδεσιμότητα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και να υπάρχει κατάλληλη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Application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για σύνδεση σε έξυπνες συσκευές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σύνδεση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013E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0F3A54" w:rsidP="00A013EC">
            <w:pPr>
              <w:pStyle w:val="Textbod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τρεις ή περισσότερες αναλογικές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έξοδους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0/4-20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mA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ή 0 – 5 VDC ελεύθερα επιλε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 xml:space="preserve">γόμενες από τον χρήστη (π.χ. για τις παραμέτρους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0D19F1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, ΝΟ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x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EC" w:rsidRPr="000D19F1" w:rsidRDefault="00A013E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δύο τουλάχιστον ανα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λο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 xml:space="preserve">γικές εισόδους 0 – 5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VDC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για βοη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θη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 xml:space="preserve">τικά σήματα,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παραμετρο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ποιού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μενες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από τον χρήστη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τουλάχιστον 4 λογικές – ψηφιακές εξόδους που να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παραμε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τροποιούνται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με επιλογή του χρήστη για σφάλματα, υπέρβαση ορίων κοκ.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lastRenderedPageBreak/>
              <w:t>Στην οθόνη να</w:t>
            </w:r>
            <w:r w:rsidR="00A75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5EFB" w:rsidRPr="00A75EFB">
              <w:rPr>
                <w:rFonts w:asciiTheme="minorHAnsi" w:hAnsiTheme="minorHAnsi"/>
                <w:sz w:val="20"/>
                <w:szCs w:val="20"/>
              </w:rPr>
              <w:t>εμφανίζονται</w:t>
            </w:r>
            <w:r w:rsidR="00A75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οι στιγμι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 xml:space="preserve">αίες τιμές μέτρησης καθώς και ένας κινητός μέσος όρος επιλογής του χρήστη και για τις τρεις παραμέτρους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0D19F1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NOx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Να 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αποσπώμενη μνήμη σε κοινό μέσο αποθήκευσης (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memory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, SD κάρτα κοκ) που να είναι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προσβάσιμο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από Η/Υ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Ο χρήστης να μπορεί</w:t>
            </w:r>
            <w:r w:rsidR="00A75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5EFB" w:rsidRPr="00A75EFB">
              <w:rPr>
                <w:rFonts w:asciiTheme="minorHAnsi" w:hAnsiTheme="minorHAnsi"/>
                <w:sz w:val="20"/>
                <w:szCs w:val="20"/>
              </w:rPr>
              <w:t>να ορίζει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την περίοδο  καταγραφής στην μνήμη μεταξύ ενός δευτερολέπτου και 24 ωρών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A75EFB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Μ</w:t>
            </w:r>
            <w:r w:rsidR="000F3A54" w:rsidRPr="000D19F1">
              <w:rPr>
                <w:rFonts w:asciiTheme="minorHAnsi" w:hAnsiTheme="minorHAnsi"/>
                <w:sz w:val="20"/>
                <w:szCs w:val="20"/>
              </w:rPr>
              <w:t>νήμη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Η ανωτέρω μνήμη να επαρκεί για τουλάχιστον 8 έτη καταγραφή των μέσων όρων λεπτού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0F3A5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Εκτός των μετρούμενων τιμών να μπορούν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να καταγράφονται με την ίδια συχνότητα έως 12 επιπλέον λειτουργικών παραμέτρων (ροή δείγματος, πίεση, θερμοκρασία κοκ.) για διαγνωστικούς σκοπούς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54" w:rsidRPr="000D19F1" w:rsidRDefault="000F3A5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Δυνατότητα ένδειξης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των μετρούμενων συγκεντρώσεων σε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ppm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ppb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>, mg/m3, μg/m3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Να λειτουργεί με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μία εξωτερική αντλία κενού 230VAC, η οποία θα παραδοθεί μαζί με τον αναλυτή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Να 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αλλασσόμενο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 xml:space="preserve"> φίλτρο σωματιδίων από PTFE στην είσοδο του δείγματος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Να διαθέτει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πλήρες μενού διαγνωστικών ελέγχων, βαθμονόμησης και συντήρησης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75EFB" w:rsidRPr="000D19F1" w:rsidTr="003C61F0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EFB" w:rsidRPr="00A75EFB" w:rsidRDefault="00A75EFB" w:rsidP="00A013EC">
            <w:pPr>
              <w:pStyle w:val="Textbody"/>
              <w:rPr>
                <w:rFonts w:asciiTheme="minorHAnsi" w:hAnsiTheme="minorHAnsi"/>
                <w:b/>
                <w:sz w:val="20"/>
                <w:szCs w:val="20"/>
              </w:rPr>
            </w:pPr>
            <w:r w:rsidRPr="00A75EFB">
              <w:rPr>
                <w:rFonts w:asciiTheme="minorHAnsi" w:hAnsiTheme="minorHAnsi"/>
                <w:b/>
                <w:sz w:val="20"/>
                <w:szCs w:val="20"/>
              </w:rPr>
              <w:t>Τεχνικά χαρακτηριστικά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FB" w:rsidRPr="000D19F1" w:rsidRDefault="00A75EFB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Κλίμακα μέτρησης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επιλεγόμενη από τον χρήστη έως 0 – 20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ppm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Όριο ανίχνευσης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&lt;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0,5 ppb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Θόρυβος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&lt; 0,25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ppb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Ολίσθηση μηδενός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&lt; 0,5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ppb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 ανά εβδομάδα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Ολίσθηση κλίμακας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&lt; 1% της μέτρησης ανά εβδομάδα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Ακρίβεια μέτρησης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0,5% της μετρούμενης τιμής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Χρόνος απόκρισης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0D19F1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 xml:space="preserve">95%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&lt; 20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Βάρος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έως 2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0D1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6265E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Θερμοκρασία λειτουργίας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65E" w:rsidRPr="000D19F1" w:rsidRDefault="0096265E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0 – 40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o</w:t>
            </w:r>
            <w:r w:rsidRPr="000D19F1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5E" w:rsidRPr="000D19F1" w:rsidRDefault="0096265E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A75EFB" w:rsidRPr="000D19F1" w:rsidTr="003C61F0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EFB" w:rsidRPr="00A75EFB" w:rsidRDefault="00A75EFB" w:rsidP="00A013EC">
            <w:pPr>
              <w:pStyle w:val="Textbody"/>
              <w:rPr>
                <w:rFonts w:asciiTheme="minorHAnsi" w:hAnsiTheme="minorHAnsi"/>
                <w:b/>
                <w:sz w:val="20"/>
                <w:szCs w:val="20"/>
              </w:rPr>
            </w:pPr>
            <w:r w:rsidRPr="00A75EFB">
              <w:rPr>
                <w:rFonts w:asciiTheme="minorHAnsi" w:hAnsiTheme="minorHAnsi"/>
                <w:b/>
                <w:sz w:val="20"/>
                <w:szCs w:val="20"/>
              </w:rPr>
              <w:t>Ποιότητα και όροι προσφερόμενης εγγύησης καλής λειτουργίας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FB" w:rsidRPr="000D19F1" w:rsidRDefault="00A75EFB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84D8C" w:rsidRPr="000D19F1" w:rsidTr="00A75EF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D8C" w:rsidRPr="000D19F1" w:rsidRDefault="00A75EFB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ΠΡΕΠΕΙ ΝΑ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8C" w:rsidRPr="000D19F1" w:rsidRDefault="00384D8C" w:rsidP="00A013E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 xml:space="preserve">Ο υποψήφιος ανάδοχος θα πρέπει να τεκμηριώσει τη δυνατότητά του για την παροχή τεχνικής </w:t>
            </w:r>
            <w:r w:rsidRPr="000D19F1">
              <w:rPr>
                <w:rFonts w:asciiTheme="minorHAnsi" w:hAnsiTheme="minorHAnsi"/>
                <w:sz w:val="20"/>
                <w:szCs w:val="20"/>
              </w:rPr>
              <w:lastRenderedPageBreak/>
              <w:t>υποστήριξης καταθέτοντας βεβαιώσεις του κατασκευαστή ότι διαθέτει εκπαι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δευμένο στην συντήρηση της  συσκευής τεχνικό προσωπικό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6265E">
            <w:pPr>
              <w:pStyle w:val="Textbody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lastRenderedPageBreak/>
              <w:t>ΕΓΓΥΗΣΗ ΚΑΛΗΣ ΛΕΙΤΟΥΡΓΙΑΣ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Ο Προμηθευτής οφείλει να εγγυηθεί την καλή λειτουργία του συστήματος για περίοδο τουλάχιστον δώδεκα (12) μηνών μετά την Οριστική Παραλαβή και χωρίς κανένα επιπλέον κόστος.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 </w:t>
            </w:r>
          </w:p>
        </w:tc>
      </w:tr>
      <w:tr w:rsidR="00384D8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Το σύστημα πρέπει να παραδοθεί πλή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>ρες και έτοιμο προς λειτουργία, με όλα τα απαιτούμενα αναλώσιμα και ανταλλακτικά λειτουργίας για 2 έτη, καθώς και με αναλυτικά εγχειρίδια χρήσης και βασικής συντήρησης στην Αγγλική ή/και Ελληνική γλώσσα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84D8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ΤΕΧΝΙΚΗ ΥΠΟΣΤΗΡΙΞΗ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Παροχή τεχνικής υποστήριξης καθ’ όλη την διάρκεια της περιόδου εγγύη</w:t>
            </w:r>
            <w:r w:rsidRPr="000D19F1">
              <w:rPr>
                <w:rFonts w:asciiTheme="minorHAnsi" w:hAnsiTheme="minorHAnsi"/>
                <w:sz w:val="20"/>
                <w:szCs w:val="20"/>
              </w:rPr>
              <w:softHyphen/>
              <w:t xml:space="preserve">σης για επίλυση τυχόν προβλημάτων μέσω τηλεφώνου, 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fax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>, καθώς και Ηλεκτρονικού Ταχυδρομείου (</w:t>
            </w:r>
            <w:proofErr w:type="spellStart"/>
            <w:r w:rsidRPr="000D19F1">
              <w:rPr>
                <w:rFonts w:asciiTheme="minorHAnsi" w:hAnsiTheme="minorHAnsi"/>
                <w:sz w:val="20"/>
                <w:szCs w:val="20"/>
              </w:rPr>
              <w:t>Email</w:t>
            </w:r>
            <w:proofErr w:type="spellEnd"/>
            <w:r w:rsidRPr="000D19F1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384D8C" w:rsidRPr="000D19F1" w:rsidTr="00384D8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>ΔΕΣΜΕΥΣΗ ΓΙΑ ΤΕΧΝΙΚΗ ΥΠΟΣΤΗΡΙΞΗ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D19F1">
              <w:rPr>
                <w:rFonts w:asciiTheme="minorHAnsi" w:hAnsiTheme="minorHAnsi"/>
                <w:sz w:val="20"/>
                <w:szCs w:val="20"/>
              </w:rPr>
              <w:t>δυνατότητα συνεχούς τεχνικής υποστήριξης για 8 τουλάχιστον έτη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C" w:rsidRPr="000D19F1" w:rsidRDefault="00384D8C" w:rsidP="009220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</w:p>
        </w:tc>
      </w:tr>
      <w:tr w:rsidR="00922034" w:rsidRPr="000D19F1" w:rsidTr="00384D8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384D8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OY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l-GR"/>
              </w:rPr>
              <w:t>TM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. ΜΗΧΑΝΙΚΩΝ </w:t>
            </w:r>
            <w:r w:rsidR="00384D8C"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ΠΕΡΙΒΑΛΛΟΝΤΟΣ </w:t>
            </w: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 xml:space="preserve">  (ΚΟΖΑΝΗ)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2034" w:rsidRPr="000D19F1" w:rsidRDefault="00922034" w:rsidP="009220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</w:pPr>
            <w:r w:rsidRPr="000D19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E83C1D" w:rsidRPr="000D19F1" w:rsidRDefault="00E83C1D" w:rsidP="00AC3E3E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D158A0" w:rsidRPr="00AF2A9B" w:rsidRDefault="00D158A0" w:rsidP="00AF2A9B">
      <w:pPr>
        <w:pStyle w:val="Default"/>
        <w:spacing w:after="1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D158A0" w:rsidRPr="000D19F1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158A0" w:rsidRPr="000D19F1" w:rsidRDefault="00D158A0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0D19F1">
        <w:rPr>
          <w:rFonts w:asciiTheme="minorHAnsi" w:hAnsiTheme="minorHAnsi"/>
          <w:b/>
          <w:bCs/>
          <w:sz w:val="20"/>
          <w:szCs w:val="20"/>
        </w:rPr>
        <w:tab/>
      </w:r>
      <w:r w:rsidRPr="000D19F1">
        <w:rPr>
          <w:rFonts w:asciiTheme="minorHAnsi" w:hAnsiTheme="minorHAnsi"/>
          <w:b/>
          <w:bCs/>
          <w:sz w:val="20"/>
          <w:szCs w:val="20"/>
        </w:rPr>
        <w:tab/>
      </w:r>
      <w:r w:rsidRPr="000D19F1">
        <w:rPr>
          <w:rFonts w:asciiTheme="minorHAnsi" w:hAnsiTheme="minorHAnsi"/>
          <w:b/>
          <w:bCs/>
          <w:sz w:val="20"/>
          <w:szCs w:val="20"/>
        </w:rPr>
        <w:tab/>
      </w:r>
    </w:p>
    <w:p w:rsidR="00591D6E" w:rsidRPr="000D19F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D19F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1D6E" w:rsidRPr="000D19F1" w:rsidRDefault="00591D6E" w:rsidP="003E0734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B03" w:rsidRPr="000D19F1" w:rsidRDefault="00F47B03" w:rsidP="00C918CF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F47B03" w:rsidRPr="000D19F1" w:rsidSect="00AD6FAD">
      <w:footerReference w:type="default" r:id="rId11"/>
      <w:pgSz w:w="11906" w:h="16838"/>
      <w:pgMar w:top="851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AC" w:rsidRDefault="009845AC" w:rsidP="005F494A">
      <w:pPr>
        <w:spacing w:after="0" w:line="240" w:lineRule="auto"/>
      </w:pPr>
      <w:r>
        <w:separator/>
      </w:r>
    </w:p>
  </w:endnote>
  <w:endnote w:type="continuationSeparator" w:id="0">
    <w:p w:rsidR="009845AC" w:rsidRDefault="009845AC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AC" w:rsidRDefault="009845A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2A9B">
      <w:rPr>
        <w:noProof/>
      </w:rPr>
      <w:t>9</w:t>
    </w:r>
    <w:r>
      <w:rPr>
        <w:noProof/>
      </w:rPr>
      <w:fldChar w:fldCharType="end"/>
    </w:r>
  </w:p>
  <w:p w:rsidR="009845AC" w:rsidRDefault="00984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AC" w:rsidRDefault="009845AC" w:rsidP="005F494A">
      <w:pPr>
        <w:spacing w:after="0" w:line="240" w:lineRule="auto"/>
      </w:pPr>
      <w:r>
        <w:separator/>
      </w:r>
    </w:p>
  </w:footnote>
  <w:footnote w:type="continuationSeparator" w:id="0">
    <w:p w:rsidR="009845AC" w:rsidRDefault="009845AC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4CBA"/>
    <w:multiLevelType w:val="multilevel"/>
    <w:tmpl w:val="6650957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OpenSymbol" w:hAnsi="Courier New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OpenSymbol" w:hAnsi="Courier New" w:cs="OpenSymbo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OpenSymbol" w:hAnsi="Courier New" w:cs="OpenSymbo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B72A05"/>
    <w:multiLevelType w:val="multilevel"/>
    <w:tmpl w:val="6B203E14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EB7302F"/>
    <w:multiLevelType w:val="multilevel"/>
    <w:tmpl w:val="554CA5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10E0C76"/>
    <w:multiLevelType w:val="multilevel"/>
    <w:tmpl w:val="8F7E7A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7604F87"/>
    <w:multiLevelType w:val="multilevel"/>
    <w:tmpl w:val="82323F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2325CD3"/>
    <w:multiLevelType w:val="multilevel"/>
    <w:tmpl w:val="B18CEC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33876F7A"/>
    <w:multiLevelType w:val="multilevel"/>
    <w:tmpl w:val="FAB0F8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7476C"/>
    <w:multiLevelType w:val="multilevel"/>
    <w:tmpl w:val="722801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3530"/>
    <w:multiLevelType w:val="multilevel"/>
    <w:tmpl w:val="6E1241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3">
    <w:nsid w:val="73776C26"/>
    <w:multiLevelType w:val="multilevel"/>
    <w:tmpl w:val="9426E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C2F87"/>
    <w:multiLevelType w:val="multilevel"/>
    <w:tmpl w:val="257688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4"/>
  </w:num>
  <w:num w:numId="5">
    <w:abstractNumId w:val="27"/>
  </w:num>
  <w:num w:numId="6">
    <w:abstractNumId w:val="28"/>
  </w:num>
  <w:num w:numId="7">
    <w:abstractNumId w:val="29"/>
  </w:num>
  <w:num w:numId="8">
    <w:abstractNumId w:val="19"/>
  </w:num>
  <w:num w:numId="9">
    <w:abstractNumId w:val="20"/>
  </w:num>
  <w:num w:numId="10">
    <w:abstractNumId w:val="8"/>
  </w:num>
  <w:num w:numId="11">
    <w:abstractNumId w:val="38"/>
  </w:num>
  <w:num w:numId="12">
    <w:abstractNumId w:val="15"/>
  </w:num>
  <w:num w:numId="13">
    <w:abstractNumId w:val="25"/>
  </w:num>
  <w:num w:numId="14">
    <w:abstractNumId w:val="21"/>
  </w:num>
  <w:num w:numId="15">
    <w:abstractNumId w:val="30"/>
  </w:num>
  <w:num w:numId="16">
    <w:abstractNumId w:val="39"/>
  </w:num>
  <w:num w:numId="17">
    <w:abstractNumId w:val="12"/>
  </w:num>
  <w:num w:numId="18">
    <w:abstractNumId w:val="0"/>
  </w:num>
  <w:num w:numId="19">
    <w:abstractNumId w:val="32"/>
  </w:num>
  <w:num w:numId="20">
    <w:abstractNumId w:val="1"/>
  </w:num>
  <w:num w:numId="21">
    <w:abstractNumId w:val="34"/>
  </w:num>
  <w:num w:numId="22">
    <w:abstractNumId w:val="7"/>
  </w:num>
  <w:num w:numId="23">
    <w:abstractNumId w:val="22"/>
  </w:num>
  <w:num w:numId="24">
    <w:abstractNumId w:val="6"/>
  </w:num>
  <w:num w:numId="25">
    <w:abstractNumId w:val="37"/>
  </w:num>
  <w:num w:numId="26">
    <w:abstractNumId w:val="36"/>
  </w:num>
  <w:num w:numId="27">
    <w:abstractNumId w:val="35"/>
  </w:num>
  <w:num w:numId="28">
    <w:abstractNumId w:val="24"/>
  </w:num>
  <w:num w:numId="29">
    <w:abstractNumId w:val="13"/>
  </w:num>
  <w:num w:numId="30">
    <w:abstractNumId w:val="23"/>
  </w:num>
  <w:num w:numId="31">
    <w:abstractNumId w:val="31"/>
  </w:num>
  <w:num w:numId="32">
    <w:abstractNumId w:val="26"/>
  </w:num>
  <w:num w:numId="33">
    <w:abstractNumId w:val="4"/>
  </w:num>
  <w:num w:numId="34">
    <w:abstractNumId w:val="17"/>
  </w:num>
  <w:num w:numId="35">
    <w:abstractNumId w:val="18"/>
  </w:num>
  <w:num w:numId="36">
    <w:abstractNumId w:val="11"/>
  </w:num>
  <w:num w:numId="37">
    <w:abstractNumId w:val="33"/>
  </w:num>
  <w:num w:numId="38">
    <w:abstractNumId w:val="3"/>
  </w:num>
  <w:num w:numId="39">
    <w:abstractNumId w:val="2"/>
  </w:num>
  <w:num w:numId="40">
    <w:abstractNumId w:val="4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F6"/>
    <w:rsid w:val="0000304D"/>
    <w:rsid w:val="00003204"/>
    <w:rsid w:val="0001291B"/>
    <w:rsid w:val="00024D9A"/>
    <w:rsid w:val="00047BC7"/>
    <w:rsid w:val="000723B9"/>
    <w:rsid w:val="00077942"/>
    <w:rsid w:val="00080AC9"/>
    <w:rsid w:val="00083A8C"/>
    <w:rsid w:val="000A1AED"/>
    <w:rsid w:val="000D19F1"/>
    <w:rsid w:val="000E0A25"/>
    <w:rsid w:val="000E6652"/>
    <w:rsid w:val="000F2321"/>
    <w:rsid w:val="000F2C5A"/>
    <w:rsid w:val="000F3A54"/>
    <w:rsid w:val="000F40A4"/>
    <w:rsid w:val="00103057"/>
    <w:rsid w:val="001131AD"/>
    <w:rsid w:val="001137A2"/>
    <w:rsid w:val="0012423A"/>
    <w:rsid w:val="00130F1F"/>
    <w:rsid w:val="0013114F"/>
    <w:rsid w:val="001472A6"/>
    <w:rsid w:val="001564F8"/>
    <w:rsid w:val="001616B5"/>
    <w:rsid w:val="0017228B"/>
    <w:rsid w:val="00187462"/>
    <w:rsid w:val="001938F2"/>
    <w:rsid w:val="001B009B"/>
    <w:rsid w:val="001C28CB"/>
    <w:rsid w:val="001C6058"/>
    <w:rsid w:val="001D5E0B"/>
    <w:rsid w:val="001E0398"/>
    <w:rsid w:val="001E364A"/>
    <w:rsid w:val="001E68BC"/>
    <w:rsid w:val="001F0403"/>
    <w:rsid w:val="00201731"/>
    <w:rsid w:val="00201857"/>
    <w:rsid w:val="00203CD5"/>
    <w:rsid w:val="00216B26"/>
    <w:rsid w:val="0022519C"/>
    <w:rsid w:val="00232A8F"/>
    <w:rsid w:val="002358B2"/>
    <w:rsid w:val="0025641B"/>
    <w:rsid w:val="00266727"/>
    <w:rsid w:val="00270215"/>
    <w:rsid w:val="00271E31"/>
    <w:rsid w:val="00275A8D"/>
    <w:rsid w:val="00280317"/>
    <w:rsid w:val="002847A2"/>
    <w:rsid w:val="00285F97"/>
    <w:rsid w:val="0029053D"/>
    <w:rsid w:val="00291D39"/>
    <w:rsid w:val="00291DF8"/>
    <w:rsid w:val="002A755B"/>
    <w:rsid w:val="002B4BF5"/>
    <w:rsid w:val="002C4182"/>
    <w:rsid w:val="002C7FE7"/>
    <w:rsid w:val="002D1960"/>
    <w:rsid w:val="002E1D12"/>
    <w:rsid w:val="002E567A"/>
    <w:rsid w:val="002F0D87"/>
    <w:rsid w:val="002F397D"/>
    <w:rsid w:val="002F46E7"/>
    <w:rsid w:val="00300583"/>
    <w:rsid w:val="003015AA"/>
    <w:rsid w:val="003079DD"/>
    <w:rsid w:val="00311368"/>
    <w:rsid w:val="003140A0"/>
    <w:rsid w:val="003342A9"/>
    <w:rsid w:val="00336FA6"/>
    <w:rsid w:val="003401BA"/>
    <w:rsid w:val="00342827"/>
    <w:rsid w:val="003453FE"/>
    <w:rsid w:val="00345B0F"/>
    <w:rsid w:val="00347ADD"/>
    <w:rsid w:val="00363C7E"/>
    <w:rsid w:val="00365327"/>
    <w:rsid w:val="00365FB8"/>
    <w:rsid w:val="003739BA"/>
    <w:rsid w:val="003757C7"/>
    <w:rsid w:val="0038050D"/>
    <w:rsid w:val="00384D8C"/>
    <w:rsid w:val="003A6BE6"/>
    <w:rsid w:val="003B6832"/>
    <w:rsid w:val="003C4698"/>
    <w:rsid w:val="003C61F0"/>
    <w:rsid w:val="003D059C"/>
    <w:rsid w:val="003D1900"/>
    <w:rsid w:val="003D668D"/>
    <w:rsid w:val="003E0734"/>
    <w:rsid w:val="003E15BA"/>
    <w:rsid w:val="0040173F"/>
    <w:rsid w:val="00403AE4"/>
    <w:rsid w:val="00405C54"/>
    <w:rsid w:val="00407A38"/>
    <w:rsid w:val="0041531C"/>
    <w:rsid w:val="0042714E"/>
    <w:rsid w:val="00444E9F"/>
    <w:rsid w:val="00444F2B"/>
    <w:rsid w:val="004467FB"/>
    <w:rsid w:val="004577E6"/>
    <w:rsid w:val="004605A1"/>
    <w:rsid w:val="00462B12"/>
    <w:rsid w:val="0047146B"/>
    <w:rsid w:val="00474501"/>
    <w:rsid w:val="004B0866"/>
    <w:rsid w:val="004B3C55"/>
    <w:rsid w:val="004B3CE8"/>
    <w:rsid w:val="004C1451"/>
    <w:rsid w:val="004D136B"/>
    <w:rsid w:val="004D3EE8"/>
    <w:rsid w:val="004F4E1C"/>
    <w:rsid w:val="00506002"/>
    <w:rsid w:val="00525591"/>
    <w:rsid w:val="00532BAA"/>
    <w:rsid w:val="005348B0"/>
    <w:rsid w:val="00544113"/>
    <w:rsid w:val="005544F3"/>
    <w:rsid w:val="00556479"/>
    <w:rsid w:val="00561501"/>
    <w:rsid w:val="005619D9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B6CEC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142CE"/>
    <w:rsid w:val="006258BE"/>
    <w:rsid w:val="006332BC"/>
    <w:rsid w:val="00652378"/>
    <w:rsid w:val="00655F41"/>
    <w:rsid w:val="0065666D"/>
    <w:rsid w:val="00677A33"/>
    <w:rsid w:val="00677D9C"/>
    <w:rsid w:val="006A1998"/>
    <w:rsid w:val="006A337C"/>
    <w:rsid w:val="006B384C"/>
    <w:rsid w:val="006B65BD"/>
    <w:rsid w:val="006B6E0A"/>
    <w:rsid w:val="006C5FA6"/>
    <w:rsid w:val="006C7F36"/>
    <w:rsid w:val="006D741D"/>
    <w:rsid w:val="006E0E13"/>
    <w:rsid w:val="006E4182"/>
    <w:rsid w:val="006E6B53"/>
    <w:rsid w:val="006F0973"/>
    <w:rsid w:val="00703E80"/>
    <w:rsid w:val="0073104E"/>
    <w:rsid w:val="007351C4"/>
    <w:rsid w:val="00735833"/>
    <w:rsid w:val="00736024"/>
    <w:rsid w:val="007413C6"/>
    <w:rsid w:val="00752BE0"/>
    <w:rsid w:val="00755CF5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C61E0"/>
    <w:rsid w:val="007E4552"/>
    <w:rsid w:val="007E47C5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96D29"/>
    <w:rsid w:val="008A2BA0"/>
    <w:rsid w:val="008B7DFF"/>
    <w:rsid w:val="008E4550"/>
    <w:rsid w:val="008E7274"/>
    <w:rsid w:val="008F056B"/>
    <w:rsid w:val="008F192C"/>
    <w:rsid w:val="00915153"/>
    <w:rsid w:val="00922034"/>
    <w:rsid w:val="0093510E"/>
    <w:rsid w:val="00937AE3"/>
    <w:rsid w:val="009454E7"/>
    <w:rsid w:val="00951910"/>
    <w:rsid w:val="00957F51"/>
    <w:rsid w:val="0096265E"/>
    <w:rsid w:val="009642B2"/>
    <w:rsid w:val="0097271F"/>
    <w:rsid w:val="00977377"/>
    <w:rsid w:val="00981A50"/>
    <w:rsid w:val="009845AC"/>
    <w:rsid w:val="0098578A"/>
    <w:rsid w:val="00994CF9"/>
    <w:rsid w:val="00994E72"/>
    <w:rsid w:val="009966AC"/>
    <w:rsid w:val="009B47A0"/>
    <w:rsid w:val="009B4AC9"/>
    <w:rsid w:val="009B54AB"/>
    <w:rsid w:val="009B6610"/>
    <w:rsid w:val="009D2F71"/>
    <w:rsid w:val="009D45B0"/>
    <w:rsid w:val="009D764A"/>
    <w:rsid w:val="009E3C06"/>
    <w:rsid w:val="009E6203"/>
    <w:rsid w:val="00A013EC"/>
    <w:rsid w:val="00A0664A"/>
    <w:rsid w:val="00A2563C"/>
    <w:rsid w:val="00A25D29"/>
    <w:rsid w:val="00A30747"/>
    <w:rsid w:val="00A31133"/>
    <w:rsid w:val="00A501F4"/>
    <w:rsid w:val="00A5266C"/>
    <w:rsid w:val="00A55420"/>
    <w:rsid w:val="00A55A7B"/>
    <w:rsid w:val="00A7427A"/>
    <w:rsid w:val="00A75EFB"/>
    <w:rsid w:val="00AA2C4E"/>
    <w:rsid w:val="00AC018D"/>
    <w:rsid w:val="00AC3E3E"/>
    <w:rsid w:val="00AD6FAD"/>
    <w:rsid w:val="00AF2A9B"/>
    <w:rsid w:val="00AF2CDE"/>
    <w:rsid w:val="00AF3C99"/>
    <w:rsid w:val="00B106F7"/>
    <w:rsid w:val="00B14AAE"/>
    <w:rsid w:val="00B20CA1"/>
    <w:rsid w:val="00B21B3C"/>
    <w:rsid w:val="00B342DF"/>
    <w:rsid w:val="00B44483"/>
    <w:rsid w:val="00B45F1E"/>
    <w:rsid w:val="00B5292A"/>
    <w:rsid w:val="00B6119B"/>
    <w:rsid w:val="00B62C90"/>
    <w:rsid w:val="00B62FC2"/>
    <w:rsid w:val="00B64070"/>
    <w:rsid w:val="00B707F6"/>
    <w:rsid w:val="00B7381A"/>
    <w:rsid w:val="00B75AF2"/>
    <w:rsid w:val="00B839E7"/>
    <w:rsid w:val="00B840C7"/>
    <w:rsid w:val="00BA17E5"/>
    <w:rsid w:val="00BA448A"/>
    <w:rsid w:val="00BB0403"/>
    <w:rsid w:val="00BB38C4"/>
    <w:rsid w:val="00BD4B8F"/>
    <w:rsid w:val="00BD574F"/>
    <w:rsid w:val="00BD5F18"/>
    <w:rsid w:val="00BE0FC8"/>
    <w:rsid w:val="00BE17F6"/>
    <w:rsid w:val="00BE2374"/>
    <w:rsid w:val="00C0051A"/>
    <w:rsid w:val="00C11149"/>
    <w:rsid w:val="00C211F1"/>
    <w:rsid w:val="00C230AE"/>
    <w:rsid w:val="00C3172C"/>
    <w:rsid w:val="00C54A35"/>
    <w:rsid w:val="00C64D38"/>
    <w:rsid w:val="00C71E38"/>
    <w:rsid w:val="00C7242F"/>
    <w:rsid w:val="00C804F7"/>
    <w:rsid w:val="00C83784"/>
    <w:rsid w:val="00C867E5"/>
    <w:rsid w:val="00C918CF"/>
    <w:rsid w:val="00CB1C36"/>
    <w:rsid w:val="00CB77C6"/>
    <w:rsid w:val="00CC32D7"/>
    <w:rsid w:val="00CC3F40"/>
    <w:rsid w:val="00CD3336"/>
    <w:rsid w:val="00CE1E03"/>
    <w:rsid w:val="00CF08F7"/>
    <w:rsid w:val="00CF6450"/>
    <w:rsid w:val="00D10486"/>
    <w:rsid w:val="00D158A0"/>
    <w:rsid w:val="00D33414"/>
    <w:rsid w:val="00D50501"/>
    <w:rsid w:val="00D60911"/>
    <w:rsid w:val="00D61C4D"/>
    <w:rsid w:val="00D63822"/>
    <w:rsid w:val="00D71350"/>
    <w:rsid w:val="00D72274"/>
    <w:rsid w:val="00D76391"/>
    <w:rsid w:val="00D77216"/>
    <w:rsid w:val="00DA70E7"/>
    <w:rsid w:val="00DA7F9E"/>
    <w:rsid w:val="00DB7F04"/>
    <w:rsid w:val="00DC6534"/>
    <w:rsid w:val="00DC7526"/>
    <w:rsid w:val="00DD2E9E"/>
    <w:rsid w:val="00DF7F29"/>
    <w:rsid w:val="00E05152"/>
    <w:rsid w:val="00E14513"/>
    <w:rsid w:val="00E253C3"/>
    <w:rsid w:val="00E34C3E"/>
    <w:rsid w:val="00E34CC9"/>
    <w:rsid w:val="00E36C37"/>
    <w:rsid w:val="00E37B68"/>
    <w:rsid w:val="00E40DB1"/>
    <w:rsid w:val="00E448A2"/>
    <w:rsid w:val="00E44D61"/>
    <w:rsid w:val="00E469FD"/>
    <w:rsid w:val="00E52F5D"/>
    <w:rsid w:val="00E673B7"/>
    <w:rsid w:val="00E72F84"/>
    <w:rsid w:val="00E8049E"/>
    <w:rsid w:val="00E8106B"/>
    <w:rsid w:val="00E83C1D"/>
    <w:rsid w:val="00E8546B"/>
    <w:rsid w:val="00E8692E"/>
    <w:rsid w:val="00E92062"/>
    <w:rsid w:val="00EA0EAC"/>
    <w:rsid w:val="00EB0F81"/>
    <w:rsid w:val="00EB77CA"/>
    <w:rsid w:val="00EC6C0D"/>
    <w:rsid w:val="00ED36F7"/>
    <w:rsid w:val="00ED3D87"/>
    <w:rsid w:val="00ED40A9"/>
    <w:rsid w:val="00EE13F6"/>
    <w:rsid w:val="00EE7045"/>
    <w:rsid w:val="00F056DA"/>
    <w:rsid w:val="00F102EF"/>
    <w:rsid w:val="00F314FE"/>
    <w:rsid w:val="00F456F7"/>
    <w:rsid w:val="00F47B03"/>
    <w:rsid w:val="00F51CBC"/>
    <w:rsid w:val="00F52497"/>
    <w:rsid w:val="00F561FD"/>
    <w:rsid w:val="00F61621"/>
    <w:rsid w:val="00F714D8"/>
    <w:rsid w:val="00F7649F"/>
    <w:rsid w:val="00F80AB7"/>
    <w:rsid w:val="00F905F1"/>
    <w:rsid w:val="00FA52CB"/>
    <w:rsid w:val="00FA6115"/>
    <w:rsid w:val="00FB2140"/>
    <w:rsid w:val="00FB58E0"/>
    <w:rsid w:val="00FC380C"/>
    <w:rsid w:val="00FC41E4"/>
    <w:rsid w:val="00FC44B7"/>
    <w:rsid w:val="00FD3072"/>
    <w:rsid w:val="00FE1EEA"/>
    <w:rsid w:val="00FE6A52"/>
    <w:rsid w:val="00FE72DF"/>
    <w:rsid w:val="00FE745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body">
    <w:name w:val="Text body"/>
    <w:basedOn w:val="a"/>
    <w:rsid w:val="00B64070"/>
    <w:pPr>
      <w:suppressAutoHyphens/>
      <w:autoSpaceDN w:val="0"/>
      <w:spacing w:after="120"/>
      <w:textAlignment w:val="baseline"/>
    </w:pPr>
    <w:rPr>
      <w:rFonts w:eastAsia="SimSun" w:cs="F"/>
      <w:kern w:val="3"/>
    </w:rPr>
  </w:style>
  <w:style w:type="paragraph" w:customStyle="1" w:styleId="Standard">
    <w:name w:val="Standard"/>
    <w:rsid w:val="001C6058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2">
    <w:name w:val="WWNum2"/>
    <w:basedOn w:val="a2"/>
    <w:rsid w:val="001C6058"/>
    <w:pPr>
      <w:numPr>
        <w:numId w:val="38"/>
      </w:numPr>
    </w:pPr>
  </w:style>
  <w:style w:type="numbering" w:customStyle="1" w:styleId="WWNum3">
    <w:name w:val="WWNum3"/>
    <w:basedOn w:val="a2"/>
    <w:rsid w:val="00E83C1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Textbody">
    <w:name w:val="WWNum3"/>
    <w:pPr>
      <w:numPr>
        <w:numId w:val="39"/>
      </w:numPr>
    </w:pPr>
  </w:style>
  <w:style w:type="numbering" w:customStyle="1" w:styleId="Standard">
    <w:name w:val="WWNum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89ED-5DE9-484B-9A7F-4A91D24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1353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13</cp:revision>
  <cp:lastPrinted>2018-07-02T11:16:00Z</cp:lastPrinted>
  <dcterms:created xsi:type="dcterms:W3CDTF">2019-05-22T06:56:00Z</dcterms:created>
  <dcterms:modified xsi:type="dcterms:W3CDTF">2019-06-12T08:56:00Z</dcterms:modified>
</cp:coreProperties>
</file>